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8818"/>
      </w:tblGrid>
      <w:tr w:rsidR="00C62FCF" w:rsidRPr="00C32E97" w14:paraId="234A4109" w14:textId="77777777" w:rsidTr="00F640F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B0033"/>
            <w:vAlign w:val="center"/>
          </w:tcPr>
          <w:p w14:paraId="7F3565CB" w14:textId="77777777" w:rsidR="00C62FCF" w:rsidRDefault="00C14616" w:rsidP="009361A9">
            <w:pPr>
              <w:jc w:val="center"/>
              <w:rPr>
                <w:rFonts w:asciiTheme="majorHAnsi" w:eastAsia="Helvetica Neue" w:hAnsiTheme="majorHAnsi" w:cs="Helvetica Neue"/>
                <w:color w:val="auto"/>
                <w:lang w:val="es-MX"/>
              </w:rPr>
            </w:pPr>
            <w:r>
              <w:rPr>
                <w:rFonts w:asciiTheme="majorHAnsi" w:eastAsia="Helvetica Neue" w:hAnsiTheme="majorHAnsi" w:cs="Helvetica Neue"/>
                <w:color w:val="auto"/>
                <w:lang w:val="es-MX"/>
              </w:rPr>
              <w:t xml:space="preserve">1. </w:t>
            </w:r>
            <w:r w:rsidR="00A3714A" w:rsidRPr="003206F5">
              <w:rPr>
                <w:rFonts w:asciiTheme="majorHAnsi" w:eastAsia="Helvetica Neue" w:hAnsiTheme="majorHAnsi" w:cs="Helvetica Neue"/>
                <w:color w:val="auto"/>
                <w:lang w:val="es-MX"/>
              </w:rPr>
              <w:t>PERTINENCIA SOCIAL</w:t>
            </w:r>
          </w:p>
          <w:p w14:paraId="5633FBA8" w14:textId="15281314" w:rsidR="00C14616" w:rsidRPr="003206F5" w:rsidRDefault="00C14616" w:rsidP="009361A9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>
              <w:rPr>
                <w:rFonts w:asciiTheme="majorHAnsi" w:eastAsia="Helvetica Neue" w:hAnsiTheme="majorHAnsi" w:cs="Helvetica Neue"/>
                <w:color w:val="auto"/>
                <w:lang w:val="es-MX"/>
              </w:rPr>
              <w:t>-Presentar en caso de que el plan de estudio tenga 10 años o más -</w:t>
            </w:r>
          </w:p>
        </w:tc>
      </w:tr>
    </w:tbl>
    <w:p w14:paraId="72ADCA69" w14:textId="77777777" w:rsidR="00ED39C5" w:rsidRPr="00C32E97" w:rsidRDefault="00ED39C5">
      <w:pPr>
        <w:keepNext/>
        <w:rPr>
          <w:rFonts w:ascii="Helvetica" w:eastAsia="Helvetica Neue" w:hAnsi="Helvetica" w:cs="Helvetica Neue"/>
          <w:sz w:val="20"/>
          <w:szCs w:val="20"/>
        </w:rPr>
      </w:pPr>
    </w:p>
    <w:tbl>
      <w:tblPr>
        <w:tblStyle w:val="Tablaconcuadrcula"/>
        <w:tblW w:w="5000" w:type="pct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479"/>
        <w:gridCol w:w="1628"/>
        <w:gridCol w:w="3711"/>
      </w:tblGrid>
      <w:tr w:rsidR="00C44187" w:rsidRPr="003206F5" w14:paraId="45435D4B" w14:textId="77777777" w:rsidTr="00BB50E9">
        <w:trPr>
          <w:trHeight w:val="567"/>
        </w:trPr>
        <w:tc>
          <w:tcPr>
            <w:tcW w:w="1973" w:type="pct"/>
            <w:shd w:val="clear" w:color="auto" w:fill="F2F2F2" w:themeFill="background1" w:themeFillShade="F2"/>
            <w:vAlign w:val="bottom"/>
          </w:tcPr>
          <w:p w14:paraId="103B1DAD" w14:textId="77777777" w:rsidR="00C44187" w:rsidRPr="00E356EB" w:rsidRDefault="00C44187" w:rsidP="00C44187">
            <w:pPr>
              <w:keepNext/>
              <w:jc w:val="right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bookmarkStart w:id="0" w:name="_GoBack"/>
          </w:p>
        </w:tc>
        <w:tc>
          <w:tcPr>
            <w:tcW w:w="923" w:type="pct"/>
            <w:shd w:val="clear" w:color="auto" w:fill="F2F2F2" w:themeFill="background1" w:themeFillShade="F2"/>
            <w:vAlign w:val="center"/>
          </w:tcPr>
          <w:p w14:paraId="46EE2F51" w14:textId="77777777" w:rsidR="00C44187" w:rsidRPr="00BB50E9" w:rsidRDefault="00C44187" w:rsidP="00C44187">
            <w:pPr>
              <w:keepNext/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</w:rPr>
            </w:pP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Fecha de solicitud</w:t>
            </w:r>
            <w:r w:rsidRPr="00BB50E9">
              <w:rPr>
                <w:rFonts w:asciiTheme="majorHAnsi" w:eastAsia="Helvetica Neue" w:hAnsiTheme="majorHAnsi" w:cs="Helvetica Neue"/>
                <w:color w:val="000000" w:themeColor="text1"/>
                <w:sz w:val="20"/>
                <w:szCs w:val="20"/>
                <w:lang w:val="es-MX"/>
              </w:rPr>
              <w:t xml:space="preserve"> </w:t>
            </w:r>
            <w:r w:rsidRPr="00BB50E9">
              <w:rPr>
                <w:rFonts w:asciiTheme="majorHAnsi" w:eastAsia="Helvetica Neue" w:hAnsiTheme="majorHAnsi" w:cs="Helvetica Neue"/>
                <w:i/>
                <w:iCs/>
                <w:color w:val="000000" w:themeColor="text1"/>
                <w:sz w:val="20"/>
                <w:szCs w:val="20"/>
                <w:lang w:val="es-MX"/>
              </w:rPr>
              <w:t>(día/mes/año)</w:t>
            </w:r>
          </w:p>
        </w:tc>
        <w:tc>
          <w:tcPr>
            <w:tcW w:w="2104" w:type="pct"/>
            <w:shd w:val="clear" w:color="auto" w:fill="FFFFFF" w:themeFill="background1"/>
            <w:vAlign w:val="center"/>
          </w:tcPr>
          <w:p w14:paraId="3A9A1C7B" w14:textId="77777777" w:rsidR="00C44187" w:rsidRPr="003206F5" w:rsidRDefault="00C44187" w:rsidP="00C44187">
            <w:pPr>
              <w:keepNext/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bookmarkEnd w:id="0"/>
      <w:tr w:rsidR="00C44187" w:rsidRPr="003206F5" w14:paraId="3790135C" w14:textId="77777777" w:rsidTr="00BB50E9">
        <w:trPr>
          <w:trHeight w:val="567"/>
        </w:trPr>
        <w:tc>
          <w:tcPr>
            <w:tcW w:w="1973" w:type="pct"/>
            <w:shd w:val="clear" w:color="auto" w:fill="F2F2F2" w:themeFill="background1" w:themeFillShade="F2"/>
            <w:vAlign w:val="center"/>
          </w:tcPr>
          <w:p w14:paraId="445EF271" w14:textId="53FBA8FD" w:rsidR="00C44187" w:rsidRPr="00BB50E9" w:rsidRDefault="00C44187" w:rsidP="005F2A3E">
            <w:pPr>
              <w:keepNext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</w:pP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Nombre completo de</w:t>
            </w:r>
            <w:r w:rsidR="005F2A3E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l solicitante (</w:t>
            </w: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 xml:space="preserve">persona </w:t>
            </w:r>
            <w:r w:rsidR="00F97635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F</w:t>
            </w:r>
            <w:r w:rsidR="005F2A3E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 xml:space="preserve">ísica o </w:t>
            </w:r>
            <w:r w:rsidR="00F97635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M</w:t>
            </w: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oral</w:t>
            </w:r>
            <w:r w:rsidR="005F2A3E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)</w:t>
            </w:r>
          </w:p>
        </w:tc>
        <w:tc>
          <w:tcPr>
            <w:tcW w:w="3027" w:type="pct"/>
            <w:gridSpan w:val="2"/>
            <w:vAlign w:val="center"/>
          </w:tcPr>
          <w:p w14:paraId="0987BDFC" w14:textId="77777777" w:rsidR="00C44187" w:rsidRPr="00E356EB" w:rsidRDefault="00C44187" w:rsidP="00C44187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44187" w:rsidRPr="003206F5" w14:paraId="04939974" w14:textId="77777777" w:rsidTr="00BB50E9">
        <w:trPr>
          <w:trHeight w:val="397"/>
        </w:trPr>
        <w:tc>
          <w:tcPr>
            <w:tcW w:w="1973" w:type="pct"/>
            <w:shd w:val="clear" w:color="auto" w:fill="F2F2F2" w:themeFill="background1" w:themeFillShade="F2"/>
            <w:vAlign w:val="center"/>
          </w:tcPr>
          <w:p w14:paraId="2D438DB6" w14:textId="77777777" w:rsidR="00C44187" w:rsidRPr="00BB50E9" w:rsidRDefault="00C44187" w:rsidP="00C44187">
            <w:pPr>
              <w:keepNext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</w:pP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 xml:space="preserve">Nombre de la </w:t>
            </w:r>
            <w:r w:rsidR="00F97635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I</w:t>
            </w: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nstitución (autorizado)</w:t>
            </w:r>
          </w:p>
        </w:tc>
        <w:tc>
          <w:tcPr>
            <w:tcW w:w="3027" w:type="pct"/>
            <w:gridSpan w:val="2"/>
            <w:vAlign w:val="center"/>
          </w:tcPr>
          <w:p w14:paraId="13A03811" w14:textId="77777777" w:rsidR="00C44187" w:rsidRPr="00E356EB" w:rsidRDefault="00C44187" w:rsidP="00C44187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44187" w:rsidRPr="003206F5" w14:paraId="5D562EBA" w14:textId="77777777" w:rsidTr="00BB50E9">
        <w:trPr>
          <w:trHeight w:val="397"/>
        </w:trPr>
        <w:tc>
          <w:tcPr>
            <w:tcW w:w="1973" w:type="pct"/>
            <w:shd w:val="clear" w:color="auto" w:fill="F2F2F2" w:themeFill="background1" w:themeFillShade="F2"/>
            <w:vAlign w:val="center"/>
          </w:tcPr>
          <w:p w14:paraId="2D72B03D" w14:textId="781C952E" w:rsidR="00C44187" w:rsidRPr="00BB50E9" w:rsidRDefault="005F2A3E" w:rsidP="00C44187">
            <w:pPr>
              <w:keepNext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</w:pP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P</w:t>
            </w:r>
            <w:r w:rsidR="00C44187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 xml:space="preserve">rograma </w:t>
            </w:r>
            <w:r w:rsidR="00F97635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a</w:t>
            </w:r>
            <w:r w:rsidR="00C44187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cadémico</w:t>
            </w: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 xml:space="preserve"> solicitado:</w:t>
            </w:r>
          </w:p>
        </w:tc>
        <w:tc>
          <w:tcPr>
            <w:tcW w:w="3027" w:type="pct"/>
            <w:gridSpan w:val="2"/>
            <w:vAlign w:val="center"/>
          </w:tcPr>
          <w:p w14:paraId="23DFD75F" w14:textId="77777777" w:rsidR="00C44187" w:rsidRPr="00E356EB" w:rsidRDefault="00C44187" w:rsidP="00C44187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D5093A" w:rsidRPr="003206F5" w14:paraId="61AE50D2" w14:textId="77777777" w:rsidTr="00BB50E9">
        <w:trPr>
          <w:trHeight w:val="397"/>
        </w:trPr>
        <w:tc>
          <w:tcPr>
            <w:tcW w:w="1973" w:type="pct"/>
            <w:shd w:val="clear" w:color="auto" w:fill="F2F2F2" w:themeFill="background1" w:themeFillShade="F2"/>
            <w:vAlign w:val="center"/>
          </w:tcPr>
          <w:p w14:paraId="02A51C09" w14:textId="5CD5C301" w:rsidR="00D5093A" w:rsidRPr="00BB50E9" w:rsidRDefault="00D5093A" w:rsidP="00C44187">
            <w:pPr>
              <w:keepNext/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</w:pPr>
            <w:r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 xml:space="preserve">Modalidad y opción </w:t>
            </w:r>
            <w:r w:rsidR="00EC2605" w:rsidRPr="00BB50E9">
              <w:rPr>
                <w:rFonts w:asciiTheme="majorHAnsi" w:eastAsia="Helvetica Neue" w:hAnsiTheme="majorHAnsi" w:cs="Helvetica Neue"/>
                <w:bCs/>
                <w:color w:val="000000" w:themeColor="text1"/>
                <w:sz w:val="20"/>
                <w:szCs w:val="20"/>
                <w:lang w:val="es-MX"/>
              </w:rPr>
              <w:t>educativa:</w:t>
            </w:r>
          </w:p>
        </w:tc>
        <w:tc>
          <w:tcPr>
            <w:tcW w:w="3027" w:type="pct"/>
            <w:gridSpan w:val="2"/>
            <w:vAlign w:val="center"/>
          </w:tcPr>
          <w:p w14:paraId="13313441" w14:textId="77777777" w:rsidR="00D5093A" w:rsidRPr="00E356EB" w:rsidRDefault="00D5093A" w:rsidP="00C44187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7351711C" w14:textId="77777777" w:rsidR="005F2A3E" w:rsidRDefault="005F2A3E">
      <w:pPr>
        <w:rPr>
          <w:rFonts w:ascii="Helvetica" w:eastAsia="Helvetica Neue" w:hAnsi="Helvetica" w:cs="Helvetica Neue"/>
        </w:rPr>
      </w:pPr>
      <w:bookmarkStart w:id="1" w:name="_heading=h.gjdgxs" w:colFirst="0" w:colLast="0"/>
      <w:bookmarkEnd w:id="1"/>
    </w:p>
    <w:p w14:paraId="2AAD708C" w14:textId="28861B2D" w:rsidR="00B14BAA" w:rsidRPr="00BB50E9" w:rsidRDefault="00B14BAA">
      <w:pPr>
        <w:rPr>
          <w:rFonts w:asciiTheme="majorHAnsi" w:eastAsia="Helvetica Neue" w:hAnsiTheme="majorHAnsi" w:cs="Helvetica Neue"/>
          <w:color w:val="262626" w:themeColor="text1" w:themeTint="D9"/>
        </w:rPr>
      </w:pPr>
      <w:r w:rsidRPr="00BB50E9">
        <w:rPr>
          <w:rFonts w:asciiTheme="majorHAnsi" w:eastAsia="Helvetica Neue" w:hAnsiTheme="majorHAnsi" w:cs="Helvetica Neue"/>
          <w:color w:val="262626" w:themeColor="text1" w:themeTint="D9"/>
        </w:rPr>
        <w:t>Analizar la información proporcionada:</w:t>
      </w:r>
    </w:p>
    <w:p w14:paraId="16D29AB7" w14:textId="77777777" w:rsidR="00B14BAA" w:rsidRPr="003206F5" w:rsidRDefault="00B14BAA">
      <w:pPr>
        <w:rPr>
          <w:rFonts w:asciiTheme="majorHAnsi" w:eastAsia="Helvetica Neue" w:hAnsiTheme="majorHAnsi" w:cs="Helvetica Neue"/>
        </w:rPr>
      </w:pPr>
    </w:p>
    <w:p w14:paraId="477705ED" w14:textId="13A48C77" w:rsidR="00B14BAA" w:rsidRPr="00C14616" w:rsidRDefault="00B14BAA" w:rsidP="00F640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B0033"/>
        <w:ind w:left="426" w:hanging="426"/>
        <w:rPr>
          <w:rFonts w:asciiTheme="majorHAnsi" w:eastAsia="Helvetica Neue" w:hAnsiTheme="majorHAnsi" w:cs="Helvetica Neue"/>
          <w:b/>
          <w:bCs/>
          <w:i/>
          <w:color w:val="FFFFFF" w:themeColor="background1"/>
          <w:sz w:val="22"/>
        </w:rPr>
      </w:pPr>
      <w:r w:rsidRPr="00C14616">
        <w:rPr>
          <w:rFonts w:asciiTheme="majorHAnsi" w:eastAsia="Helvetica Neue" w:hAnsiTheme="majorHAnsi" w:cs="Helvetica Neue"/>
          <w:b/>
          <w:bCs/>
          <w:i/>
          <w:color w:val="FFFFFF" w:themeColor="background1"/>
          <w:sz w:val="22"/>
        </w:rPr>
        <w:t>Metodología para realizar el Estudio de Factibilidad.</w:t>
      </w:r>
    </w:p>
    <w:p w14:paraId="3C2B22A6" w14:textId="77777777" w:rsidR="00B14BAA" w:rsidRPr="005F2A3E" w:rsidRDefault="00B14BAA" w:rsidP="00B14BAA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5DDD1411" w14:textId="6A66E801" w:rsidR="00B14BAA" w:rsidRPr="00E356EB" w:rsidRDefault="005F2A3E" w:rsidP="005F2A3E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5F2A3E">
        <w:rPr>
          <w:rFonts w:asciiTheme="majorHAnsi" w:eastAsia="Helvetica Neue" w:hAnsiTheme="majorHAnsi" w:cs="Helvetica Neue"/>
          <w:sz w:val="20"/>
          <w:szCs w:val="20"/>
        </w:rPr>
        <w:t>El estudio debe atender los elementos e indicadores establecidos en este formato, explicando cómo se midieron los elementos descriptivos. A continuación, se detallan los aspectos clave que deben incluirse:</w:t>
      </w:r>
    </w:p>
    <w:p w14:paraId="6FC602E5" w14:textId="77777777" w:rsidR="00B14BAA" w:rsidRPr="00E356EB" w:rsidRDefault="00B14BAA" w:rsidP="00B14BAA">
      <w:pPr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6DAC288" w14:textId="77777777" w:rsidR="005F2A3E" w:rsidRDefault="00B14BAA" w:rsidP="005F2A3E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1. Introducción.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5F2A3E">
        <w:rPr>
          <w:rFonts w:asciiTheme="majorHAnsi" w:eastAsia="Helvetica Neue" w:hAnsiTheme="majorHAnsi" w:cs="Helvetica Neue"/>
          <w:sz w:val="20"/>
          <w:szCs w:val="20"/>
        </w:rPr>
        <w:t>Incluir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un resumen ejecutivo con extensión máxima de dos cuartillas, </w:t>
      </w:r>
      <w:r w:rsidR="005F2A3E">
        <w:rPr>
          <w:rFonts w:asciiTheme="majorHAnsi" w:eastAsia="Helvetica Neue" w:hAnsiTheme="majorHAnsi" w:cs="Helvetica Neue"/>
          <w:sz w:val="20"/>
          <w:szCs w:val="20"/>
        </w:rPr>
        <w:t xml:space="preserve">que describa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los elementos más significativos del contenido del reporte</w:t>
      </w:r>
      <w:r w:rsidR="003F3B64"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653D5B23" w14:textId="24B0347F" w:rsidR="00B14BAA" w:rsidRPr="00E356EB" w:rsidRDefault="00B14BAA" w:rsidP="005F2A3E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2. Objetivo general y específico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DDE3962" w14:textId="391F3BA2" w:rsidR="00B14BAA" w:rsidRPr="00E356EB" w:rsidRDefault="003F3B64" w:rsidP="004526CC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2.1 </w:t>
      </w:r>
      <w:r w:rsidR="00B14BAA" w:rsidRPr="009F68EF">
        <w:rPr>
          <w:rFonts w:asciiTheme="majorHAnsi" w:eastAsia="Helvetica Neue" w:hAnsiTheme="majorHAnsi" w:cs="Helvetica Neue"/>
          <w:b/>
          <w:sz w:val="20"/>
          <w:szCs w:val="20"/>
        </w:rPr>
        <w:t xml:space="preserve">Objetivo general. 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>El reporte debe contener una descripción clara y precisa del propósito del estudio de pertinencia social.</w:t>
      </w:r>
    </w:p>
    <w:p w14:paraId="25EDD5CB" w14:textId="77777777" w:rsidR="005F2A3E" w:rsidRDefault="003F3B64" w:rsidP="004526CC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2.2 </w:t>
      </w:r>
      <w:r w:rsidR="00B14BAA" w:rsidRPr="009F68EF">
        <w:rPr>
          <w:rFonts w:asciiTheme="majorHAnsi" w:eastAsia="Helvetica Neue" w:hAnsiTheme="majorHAnsi" w:cs="Helvetica Neue"/>
          <w:b/>
          <w:sz w:val="20"/>
          <w:szCs w:val="20"/>
        </w:rPr>
        <w:t>Objetivos específicos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 xml:space="preserve">. Objetivos más particulares referidos a las diferentes etapas que se desarrollan para lograr el propósito general del trabajo. </w:t>
      </w:r>
    </w:p>
    <w:p w14:paraId="0128F7A6" w14:textId="77777777" w:rsidR="004526CC" w:rsidRDefault="00B14BAA" w:rsidP="009F68E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3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.  </w:t>
      </w: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Justificación social del programa.</w:t>
      </w:r>
      <w:r w:rsidR="004526CC">
        <w:rPr>
          <w:rFonts w:asciiTheme="majorHAnsi" w:eastAsia="Helvetica Neue" w:hAnsiTheme="majorHAnsi" w:cs="Helvetica Neue"/>
          <w:b/>
          <w:sz w:val="20"/>
          <w:szCs w:val="20"/>
        </w:rPr>
        <w:t xml:space="preserve"> </w:t>
      </w:r>
      <w:r w:rsidR="004526CC" w:rsidRPr="004526CC">
        <w:rPr>
          <w:rFonts w:asciiTheme="majorHAnsi" w:eastAsia="Helvetica Neue" w:hAnsiTheme="majorHAnsi" w:cs="Helvetica Neue"/>
          <w:sz w:val="20"/>
          <w:szCs w:val="20"/>
        </w:rPr>
        <w:t>Explicar por qué el programa es relevante en términos de necesidades sociales y educativas</w:t>
      </w:r>
      <w:r w:rsidR="004526CC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2D6781A2" w14:textId="5B810EFD" w:rsidR="00B14BAA" w:rsidRPr="00E356EB" w:rsidRDefault="00B14BAA" w:rsidP="004526C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4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. </w:t>
      </w: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Técnicas e instrumentos de investigación utilizados.</w:t>
      </w:r>
    </w:p>
    <w:p w14:paraId="65CF2676" w14:textId="1D37EB49" w:rsidR="00B14BAA" w:rsidRPr="004526CC" w:rsidRDefault="00B14BAA" w:rsidP="004526CC">
      <w:pPr>
        <w:ind w:left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526CC">
        <w:rPr>
          <w:rFonts w:asciiTheme="majorHAnsi" w:eastAsia="Helvetica Neue" w:hAnsiTheme="majorHAnsi" w:cs="Helvetica Neue"/>
          <w:sz w:val="20"/>
          <w:szCs w:val="20"/>
        </w:rPr>
        <w:t>4.1</w:t>
      </w:r>
      <w:r w:rsidR="004526CC" w:rsidRPr="004526CC">
        <w:rPr>
          <w:rFonts w:asciiTheme="majorHAnsi" w:eastAsia="Helvetica Neue" w:hAnsiTheme="majorHAnsi" w:cs="Helvetica Neue"/>
          <w:sz w:val="20"/>
          <w:szCs w:val="20"/>
        </w:rPr>
        <w:t>.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9F68EF">
        <w:rPr>
          <w:rFonts w:asciiTheme="majorHAnsi" w:eastAsia="Helvetica Neue" w:hAnsiTheme="majorHAnsi" w:cs="Helvetica Neue"/>
          <w:b/>
          <w:sz w:val="20"/>
          <w:szCs w:val="20"/>
        </w:rPr>
        <w:t>Instrumentos de recolección de información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>. Se deben incluir en el reporte los instrumentos de recolección de información utilizados en cada una de las etapas del estudio, y describirse el proceso de validación del contenido de los mismos. Se debe fundamentar la selección</w:t>
      </w:r>
      <w:r w:rsidR="004526CC" w:rsidRPr="004526CC">
        <w:rPr>
          <w:rFonts w:asciiTheme="majorHAnsi" w:eastAsia="Helvetica Neue" w:hAnsiTheme="majorHAnsi" w:cs="Helvetica Neue"/>
          <w:sz w:val="20"/>
          <w:szCs w:val="20"/>
        </w:rPr>
        <w:t>.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</w:p>
    <w:p w14:paraId="634FC1D5" w14:textId="4249CB65" w:rsidR="00B14BAA" w:rsidRPr="004526CC" w:rsidRDefault="00B14BAA" w:rsidP="004526CC">
      <w:pPr>
        <w:ind w:left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526CC">
        <w:rPr>
          <w:rFonts w:asciiTheme="majorHAnsi" w:eastAsia="Helvetica Neue" w:hAnsiTheme="majorHAnsi" w:cs="Helvetica Neue"/>
          <w:sz w:val="20"/>
          <w:szCs w:val="20"/>
        </w:rPr>
        <w:t>4.2</w:t>
      </w:r>
      <w:r w:rsidR="004526CC" w:rsidRPr="004526CC">
        <w:rPr>
          <w:rFonts w:asciiTheme="majorHAnsi" w:eastAsia="Helvetica Neue" w:hAnsiTheme="majorHAnsi" w:cs="Helvetica Neue"/>
          <w:sz w:val="20"/>
          <w:szCs w:val="20"/>
        </w:rPr>
        <w:t>.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9F68EF">
        <w:rPr>
          <w:rFonts w:asciiTheme="majorHAnsi" w:eastAsia="Helvetica Neue" w:hAnsiTheme="majorHAnsi" w:cs="Helvetica Neue"/>
          <w:b/>
          <w:sz w:val="20"/>
          <w:szCs w:val="20"/>
        </w:rPr>
        <w:t>Determinación y selección de la muestra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>. Deben identificarse, describirse y cuantificarse las poblaciones de interés para la obtención de los datos (personas, empresas, organizaciones, instituciones, estadísticas, etc.); así también deben establecerse los criterios de inclusión y exclusión de los elementos de la población.</w:t>
      </w:r>
      <w:r w:rsidR="003F3B64" w:rsidRPr="004526C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 xml:space="preserve">Si se trabaja con muestras, debe describirse y fundamentarse el proceso de obtención de la misma: nivel de confiabilidad, error muestral, fórmulas utilizadas, tamaño de muestra y criterios de selección de los elementos muéstrales. </w:t>
      </w:r>
    </w:p>
    <w:p w14:paraId="313EB01B" w14:textId="3ABE6681" w:rsidR="00B14BAA" w:rsidRPr="004526CC" w:rsidRDefault="00B14BAA" w:rsidP="004526CC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526CC">
        <w:rPr>
          <w:rFonts w:asciiTheme="majorHAnsi" w:eastAsia="Helvetica Neue" w:hAnsiTheme="majorHAnsi" w:cs="Helvetica Neue"/>
          <w:sz w:val="20"/>
          <w:szCs w:val="20"/>
        </w:rPr>
        <w:t>4.</w:t>
      </w:r>
      <w:r w:rsidR="003F3B64" w:rsidRPr="004526CC">
        <w:rPr>
          <w:rFonts w:asciiTheme="majorHAnsi" w:eastAsia="Helvetica Neue" w:hAnsiTheme="majorHAnsi" w:cs="Helvetica Neue"/>
          <w:sz w:val="20"/>
          <w:szCs w:val="20"/>
        </w:rPr>
        <w:t>3</w:t>
      </w:r>
      <w:r w:rsidR="004526CC" w:rsidRPr="004526CC">
        <w:rPr>
          <w:rFonts w:asciiTheme="majorHAnsi" w:eastAsia="Helvetica Neue" w:hAnsiTheme="majorHAnsi" w:cs="Helvetica Neue"/>
          <w:sz w:val="20"/>
          <w:szCs w:val="20"/>
        </w:rPr>
        <w:t>.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9F68EF">
        <w:rPr>
          <w:rFonts w:asciiTheme="majorHAnsi" w:eastAsia="Helvetica Neue" w:hAnsiTheme="majorHAnsi" w:cs="Helvetica Neue"/>
          <w:b/>
          <w:sz w:val="20"/>
          <w:szCs w:val="20"/>
        </w:rPr>
        <w:t>Selección y sistematización de la información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>. Es convertir los datos en información para dar secuencia lógica a los procesos para obtener un resultado.</w:t>
      </w:r>
    </w:p>
    <w:p w14:paraId="791AE658" w14:textId="1BD787AB" w:rsidR="00B14BAA" w:rsidRPr="00E356EB" w:rsidRDefault="00B14BAA" w:rsidP="004526CC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Theme="majorHAnsi" w:eastAsia="Helvetica Neue" w:hAnsiTheme="majorHAnsi" w:cs="Helvetica Neue"/>
        </w:rPr>
      </w:pPr>
      <w:r w:rsidRPr="004526CC">
        <w:rPr>
          <w:rFonts w:asciiTheme="majorHAnsi" w:eastAsia="Helvetica Neue" w:hAnsiTheme="majorHAnsi" w:cs="Helvetica Neue"/>
          <w:sz w:val="20"/>
          <w:szCs w:val="20"/>
        </w:rPr>
        <w:t>4.</w:t>
      </w:r>
      <w:r w:rsidR="003F3B64" w:rsidRPr="004526CC">
        <w:rPr>
          <w:rFonts w:asciiTheme="majorHAnsi" w:eastAsia="Helvetica Neue" w:hAnsiTheme="majorHAnsi" w:cs="Helvetica Neue"/>
          <w:sz w:val="20"/>
          <w:szCs w:val="20"/>
        </w:rPr>
        <w:t>4</w:t>
      </w:r>
      <w:r w:rsidR="004526CC" w:rsidRPr="004526CC">
        <w:rPr>
          <w:rFonts w:asciiTheme="majorHAnsi" w:eastAsia="Helvetica Neue" w:hAnsiTheme="majorHAnsi" w:cs="Helvetica Neue"/>
          <w:sz w:val="20"/>
          <w:szCs w:val="20"/>
        </w:rPr>
        <w:t>.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9F68EF">
        <w:rPr>
          <w:rFonts w:asciiTheme="majorHAnsi" w:eastAsia="Helvetica Neue" w:hAnsiTheme="majorHAnsi" w:cs="Helvetica Neue"/>
          <w:b/>
          <w:sz w:val="20"/>
          <w:szCs w:val="20"/>
        </w:rPr>
        <w:t>Procesamiento y análisis de la información</w:t>
      </w:r>
      <w:r w:rsidRPr="004526CC">
        <w:rPr>
          <w:rFonts w:asciiTheme="majorHAnsi" w:eastAsia="Helvetica Neue" w:hAnsiTheme="majorHAnsi" w:cs="Helvetica Neue"/>
          <w:sz w:val="20"/>
          <w:szCs w:val="20"/>
        </w:rPr>
        <w:t>. Describe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la forma en que los datos fueron procesados. Se deben fundamentar y mostrar las técnicas de análisis de la información, el software, los estadísticos, y las herramientas que se hayan utilizado para dimensionar cada uno de los indicadores de la pertinencia social del o los tipos(s) de instrumento(s) utilizados. </w:t>
      </w:r>
    </w:p>
    <w:p w14:paraId="6BBBA465" w14:textId="77777777" w:rsidR="004526CC" w:rsidRDefault="004526CC" w:rsidP="004526C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76E4F598" w14:textId="15348618" w:rsidR="00B14BAA" w:rsidRPr="004526CC" w:rsidRDefault="00B14BAA" w:rsidP="004526C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5. Resultados relevantes.</w:t>
      </w:r>
      <w:r w:rsidR="004526CC">
        <w:rPr>
          <w:rFonts w:asciiTheme="majorHAnsi" w:eastAsia="Helvetica Neue" w:hAnsiTheme="majorHAnsi" w:cs="Helvetica Neue"/>
          <w:b/>
          <w:sz w:val="20"/>
          <w:szCs w:val="20"/>
        </w:rPr>
        <w:t xml:space="preserve"> </w:t>
      </w:r>
    </w:p>
    <w:p w14:paraId="10CDFF27" w14:textId="6CBDB938" w:rsidR="00B14BAA" w:rsidRPr="00E356EB" w:rsidRDefault="00B14BAA" w:rsidP="004526CC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Informe y discusión de resultados.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Deberán demostrarse al menos los siguientes elementos:</w:t>
      </w:r>
    </w:p>
    <w:p w14:paraId="37FD5334" w14:textId="03C3C4C3" w:rsidR="00B14BAA" w:rsidRPr="004526CC" w:rsidRDefault="003F3B64" w:rsidP="00D94F53">
      <w:pPr>
        <w:ind w:left="709"/>
        <w:jc w:val="both"/>
        <w:rPr>
          <w:rFonts w:asciiTheme="majorHAnsi" w:eastAsia="Helvetica Neue" w:hAnsiTheme="majorHAnsi" w:cs="Helvetica Neue"/>
          <w:sz w:val="20"/>
        </w:rPr>
      </w:pPr>
      <w:r w:rsidRPr="00E356EB">
        <w:rPr>
          <w:rFonts w:asciiTheme="majorHAnsi" w:eastAsia="Helvetica Neue" w:hAnsiTheme="majorHAnsi" w:cs="Helvetica Neue"/>
          <w:sz w:val="20"/>
        </w:rPr>
        <w:t>5.1</w:t>
      </w:r>
      <w:r w:rsidR="004526CC">
        <w:rPr>
          <w:rFonts w:asciiTheme="majorHAnsi" w:eastAsia="Helvetica Neue" w:hAnsiTheme="majorHAnsi" w:cs="Helvetica Neue"/>
          <w:sz w:val="20"/>
        </w:rPr>
        <w:t>.</w:t>
      </w:r>
      <w:r w:rsidRPr="00E356EB">
        <w:rPr>
          <w:rFonts w:asciiTheme="majorHAnsi" w:eastAsia="Helvetica Neue" w:hAnsiTheme="majorHAnsi" w:cs="Helvetica Neue"/>
          <w:sz w:val="20"/>
        </w:rPr>
        <w:t xml:space="preserve"> </w:t>
      </w:r>
      <w:r w:rsidR="00B14BAA" w:rsidRPr="004526CC">
        <w:rPr>
          <w:rFonts w:asciiTheme="majorHAnsi" w:eastAsia="Helvetica Neue" w:hAnsiTheme="majorHAnsi" w:cs="Helvetica Neue"/>
          <w:sz w:val="20"/>
        </w:rPr>
        <w:t>Congruencia entre la demanda estudiantil y la oferta laboral (presente y futura</w:t>
      </w:r>
      <w:r w:rsidR="004526CC" w:rsidRPr="004526CC">
        <w:rPr>
          <w:rFonts w:asciiTheme="majorHAnsi" w:eastAsia="Helvetica Neue" w:hAnsiTheme="majorHAnsi" w:cs="Helvetica Neue"/>
          <w:sz w:val="20"/>
        </w:rPr>
        <w:t>) particularmente en programas de</w:t>
      </w:r>
      <w:r w:rsidR="00CD3698" w:rsidRPr="004526CC">
        <w:rPr>
          <w:rFonts w:asciiTheme="majorHAnsi" w:eastAsia="Helvetica Neue" w:hAnsiTheme="majorHAnsi" w:cs="Helvetica Neue"/>
          <w:sz w:val="20"/>
        </w:rPr>
        <w:t xml:space="preserve"> Bachillerato Tecnológico</w:t>
      </w:r>
      <w:r w:rsidR="00B14BAA" w:rsidRPr="004526CC">
        <w:rPr>
          <w:rFonts w:asciiTheme="majorHAnsi" w:eastAsia="Helvetica Neue" w:hAnsiTheme="majorHAnsi" w:cs="Helvetica Neue"/>
          <w:sz w:val="20"/>
        </w:rPr>
        <w:t>.</w:t>
      </w:r>
      <w:r w:rsidR="00CD3698" w:rsidRPr="004526CC">
        <w:rPr>
          <w:rFonts w:asciiTheme="majorHAnsi" w:eastAsia="Helvetica Neue" w:hAnsiTheme="majorHAnsi" w:cs="Helvetica Neue"/>
          <w:sz w:val="20"/>
        </w:rPr>
        <w:t xml:space="preserve"> </w:t>
      </w:r>
    </w:p>
    <w:p w14:paraId="0C6DBC4C" w14:textId="579FC01B" w:rsidR="00B14BAA" w:rsidRPr="00E356EB" w:rsidRDefault="003F3B64" w:rsidP="00D94F53">
      <w:pPr>
        <w:ind w:left="709"/>
        <w:jc w:val="both"/>
        <w:rPr>
          <w:rFonts w:asciiTheme="majorHAnsi" w:eastAsia="Helvetica Neue" w:hAnsiTheme="majorHAnsi" w:cs="Helvetica Neue"/>
          <w:sz w:val="20"/>
        </w:rPr>
      </w:pPr>
      <w:r w:rsidRPr="004526CC">
        <w:rPr>
          <w:rFonts w:asciiTheme="majorHAnsi" w:eastAsia="Helvetica Neue" w:hAnsiTheme="majorHAnsi" w:cs="Helvetica Neue"/>
          <w:sz w:val="20"/>
        </w:rPr>
        <w:t>5.2</w:t>
      </w:r>
      <w:r w:rsidR="004526CC" w:rsidRPr="004526CC">
        <w:rPr>
          <w:rFonts w:asciiTheme="majorHAnsi" w:eastAsia="Helvetica Neue" w:hAnsiTheme="majorHAnsi" w:cs="Helvetica Neue"/>
          <w:sz w:val="20"/>
        </w:rPr>
        <w:t>.</w:t>
      </w:r>
      <w:r w:rsidRPr="004526CC">
        <w:rPr>
          <w:rFonts w:asciiTheme="majorHAnsi" w:eastAsia="Helvetica Neue" w:hAnsiTheme="majorHAnsi" w:cs="Helvetica Neue"/>
          <w:sz w:val="20"/>
        </w:rPr>
        <w:t xml:space="preserve"> </w:t>
      </w:r>
      <w:r w:rsidR="00B14BAA" w:rsidRPr="004526CC">
        <w:rPr>
          <w:rFonts w:asciiTheme="majorHAnsi" w:eastAsia="Helvetica Neue" w:hAnsiTheme="majorHAnsi" w:cs="Helvetica Neue"/>
          <w:sz w:val="20"/>
        </w:rPr>
        <w:t>Congruencia de las opiniones de padres e hijos con relación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al bachillerato. </w:t>
      </w:r>
    </w:p>
    <w:p w14:paraId="124E5C39" w14:textId="3B63D5AE" w:rsidR="00B14BAA" w:rsidRPr="00E356EB" w:rsidRDefault="003F3B64" w:rsidP="00D94F53">
      <w:pPr>
        <w:ind w:left="709"/>
        <w:jc w:val="both"/>
        <w:rPr>
          <w:rFonts w:asciiTheme="majorHAnsi" w:eastAsia="Helvetica Neue" w:hAnsiTheme="majorHAnsi" w:cs="Helvetica Neue"/>
          <w:sz w:val="20"/>
        </w:rPr>
      </w:pPr>
      <w:r w:rsidRPr="00E356EB">
        <w:rPr>
          <w:rFonts w:asciiTheme="majorHAnsi" w:eastAsia="Helvetica Neue" w:hAnsiTheme="majorHAnsi" w:cs="Helvetica Neue"/>
          <w:sz w:val="20"/>
        </w:rPr>
        <w:t>5.3</w:t>
      </w:r>
      <w:r w:rsidR="004526CC">
        <w:rPr>
          <w:rFonts w:asciiTheme="majorHAnsi" w:eastAsia="Helvetica Neue" w:hAnsiTheme="majorHAnsi" w:cs="Helvetica Neue"/>
          <w:sz w:val="20"/>
        </w:rPr>
        <w:t xml:space="preserve">. 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Congruencia entre las características de la actividad económica de la zona de influencia y las características del bachillerato </w:t>
      </w:r>
      <w:r w:rsidR="00CD3698" w:rsidRPr="00E356EB">
        <w:rPr>
          <w:rFonts w:asciiTheme="majorHAnsi" w:eastAsia="Helvetica Neue" w:hAnsiTheme="majorHAnsi" w:cs="Helvetica Neue"/>
          <w:sz w:val="20"/>
        </w:rPr>
        <w:t xml:space="preserve">a </w:t>
      </w:r>
      <w:r w:rsidR="00B14BAA" w:rsidRPr="00E356EB">
        <w:rPr>
          <w:rFonts w:asciiTheme="majorHAnsi" w:eastAsia="Helvetica Neue" w:hAnsiTheme="majorHAnsi" w:cs="Helvetica Neue"/>
          <w:sz w:val="20"/>
        </w:rPr>
        <w:t>oferta</w:t>
      </w:r>
      <w:r w:rsidR="00CD3698" w:rsidRPr="00E356EB">
        <w:rPr>
          <w:rFonts w:asciiTheme="majorHAnsi" w:eastAsia="Helvetica Neue" w:hAnsiTheme="majorHAnsi" w:cs="Helvetica Neue"/>
          <w:sz w:val="20"/>
        </w:rPr>
        <w:t>r</w:t>
      </w:r>
      <w:r w:rsidR="00B14BAA" w:rsidRPr="00E356EB">
        <w:rPr>
          <w:rFonts w:asciiTheme="majorHAnsi" w:eastAsia="Helvetica Neue" w:hAnsiTheme="majorHAnsi" w:cs="Helvetica Neue"/>
          <w:sz w:val="20"/>
        </w:rPr>
        <w:t>.</w:t>
      </w:r>
    </w:p>
    <w:p w14:paraId="6334C47B" w14:textId="79C541CF" w:rsidR="00B14BAA" w:rsidRPr="00E356EB" w:rsidRDefault="003F3B64" w:rsidP="00D94F53">
      <w:pPr>
        <w:ind w:left="709"/>
        <w:jc w:val="both"/>
        <w:rPr>
          <w:rFonts w:asciiTheme="majorHAnsi" w:eastAsia="Helvetica Neue" w:hAnsiTheme="majorHAnsi" w:cs="Helvetica Neue"/>
          <w:sz w:val="20"/>
        </w:rPr>
      </w:pPr>
      <w:r w:rsidRPr="00E356EB">
        <w:rPr>
          <w:rFonts w:asciiTheme="majorHAnsi" w:eastAsia="Helvetica Neue" w:hAnsiTheme="majorHAnsi" w:cs="Helvetica Neue"/>
          <w:sz w:val="20"/>
        </w:rPr>
        <w:t>5.</w:t>
      </w:r>
      <w:r w:rsidR="004526CC">
        <w:rPr>
          <w:rFonts w:asciiTheme="majorHAnsi" w:eastAsia="Helvetica Neue" w:hAnsiTheme="majorHAnsi" w:cs="Helvetica Neue"/>
          <w:sz w:val="20"/>
        </w:rPr>
        <w:t>.</w:t>
      </w:r>
      <w:r w:rsidRPr="00E356EB">
        <w:rPr>
          <w:rFonts w:asciiTheme="majorHAnsi" w:eastAsia="Helvetica Neue" w:hAnsiTheme="majorHAnsi" w:cs="Helvetica Neue"/>
          <w:sz w:val="20"/>
        </w:rPr>
        <w:t xml:space="preserve">4 </w:t>
      </w:r>
      <w:r w:rsidR="00B14BAA" w:rsidRPr="00E356EB">
        <w:rPr>
          <w:rFonts w:asciiTheme="majorHAnsi" w:eastAsia="Helvetica Neue" w:hAnsiTheme="majorHAnsi" w:cs="Helvetica Neue"/>
          <w:sz w:val="20"/>
        </w:rPr>
        <w:t>Evidencia de</w:t>
      </w:r>
      <w:r w:rsidR="007B1581" w:rsidRPr="00E356EB">
        <w:rPr>
          <w:rFonts w:asciiTheme="majorHAnsi" w:eastAsia="Helvetica Neue" w:hAnsiTheme="majorHAnsi" w:cs="Helvetica Neue"/>
          <w:sz w:val="20"/>
        </w:rPr>
        <w:t xml:space="preserve"> que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la apertura del </w:t>
      </w:r>
      <w:r w:rsidR="00D94F53">
        <w:rPr>
          <w:rFonts w:asciiTheme="majorHAnsi" w:eastAsia="Helvetica Neue" w:hAnsiTheme="majorHAnsi" w:cs="Helvetica Neue"/>
          <w:sz w:val="20"/>
        </w:rPr>
        <w:t>programa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satisface una demanda no atendida en términos de cantidad, calidad, modalidad y/o costo.</w:t>
      </w:r>
    </w:p>
    <w:p w14:paraId="7DE68D77" w14:textId="646FB9FC" w:rsidR="00B14BAA" w:rsidRPr="00E356EB" w:rsidRDefault="003F3B64" w:rsidP="00D94F53">
      <w:p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Theme="majorHAnsi" w:eastAsia="Helvetica Neue" w:hAnsiTheme="majorHAnsi" w:cs="Helvetica Neue"/>
          <w:b/>
        </w:rPr>
      </w:pPr>
      <w:r w:rsidRPr="00E356EB">
        <w:rPr>
          <w:rFonts w:asciiTheme="majorHAnsi" w:eastAsia="Helvetica Neue" w:hAnsiTheme="majorHAnsi" w:cs="Helvetica Neue"/>
          <w:sz w:val="20"/>
        </w:rPr>
        <w:t>5.5</w:t>
      </w:r>
      <w:r w:rsidR="004526CC">
        <w:rPr>
          <w:rFonts w:asciiTheme="majorHAnsi" w:eastAsia="Helvetica Neue" w:hAnsiTheme="majorHAnsi" w:cs="Helvetica Neue"/>
          <w:sz w:val="20"/>
        </w:rPr>
        <w:t>.</w:t>
      </w:r>
      <w:r w:rsidRPr="00E356EB">
        <w:rPr>
          <w:rFonts w:asciiTheme="majorHAnsi" w:eastAsia="Helvetica Neue" w:hAnsiTheme="majorHAnsi" w:cs="Helvetica Neue"/>
          <w:sz w:val="20"/>
        </w:rPr>
        <w:t xml:space="preserve"> </w:t>
      </w:r>
      <w:r w:rsidR="00D94F53">
        <w:rPr>
          <w:rFonts w:asciiTheme="majorHAnsi" w:eastAsia="Helvetica Neue" w:hAnsiTheme="majorHAnsi" w:cs="Helvetica Neue"/>
          <w:sz w:val="20"/>
        </w:rPr>
        <w:t>Alineación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del programa </w:t>
      </w:r>
      <w:r w:rsidR="00D94F53">
        <w:rPr>
          <w:rFonts w:asciiTheme="majorHAnsi" w:eastAsia="Helvetica Neue" w:hAnsiTheme="majorHAnsi" w:cs="Helvetica Neue"/>
          <w:sz w:val="20"/>
        </w:rPr>
        <w:t>con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los planes de desarrollo </w:t>
      </w:r>
      <w:r w:rsidR="00D94F53">
        <w:rPr>
          <w:rFonts w:asciiTheme="majorHAnsi" w:eastAsia="Helvetica Neue" w:hAnsiTheme="majorHAnsi" w:cs="Helvetica Neue"/>
          <w:sz w:val="20"/>
        </w:rPr>
        <w:t>gubernamentales</w:t>
      </w:r>
      <w:r w:rsidR="00C42160">
        <w:rPr>
          <w:rFonts w:asciiTheme="majorHAnsi" w:eastAsia="Helvetica Neue" w:hAnsiTheme="majorHAnsi" w:cs="Helvetica Neue"/>
          <w:sz w:val="20"/>
        </w:rPr>
        <w:t>.</w:t>
      </w:r>
    </w:p>
    <w:p w14:paraId="566A3D2E" w14:textId="77777777" w:rsidR="003F3B64" w:rsidRPr="00E356EB" w:rsidRDefault="003F3B64" w:rsidP="00B14BAA">
      <w:p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04A97EE1" w14:textId="6C960240" w:rsidR="00FC600B" w:rsidRPr="00D94F53" w:rsidRDefault="00FC600B" w:rsidP="004526C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 xml:space="preserve">6. </w:t>
      </w:r>
      <w:r w:rsidR="00B14BAA" w:rsidRPr="00E356EB">
        <w:rPr>
          <w:rFonts w:asciiTheme="majorHAnsi" w:eastAsia="Helvetica Neue" w:hAnsiTheme="majorHAnsi" w:cs="Helvetica Neue"/>
          <w:b/>
          <w:sz w:val="20"/>
          <w:szCs w:val="20"/>
        </w:rPr>
        <w:t>Conclusiones.</w:t>
      </w:r>
      <w:r w:rsidR="00D94F53">
        <w:rPr>
          <w:rFonts w:asciiTheme="majorHAnsi" w:eastAsia="Helvetica Neue" w:hAnsiTheme="majorHAnsi" w:cs="Helvetica Neue"/>
          <w:b/>
          <w:sz w:val="20"/>
          <w:szCs w:val="20"/>
        </w:rPr>
        <w:t xml:space="preserve"> </w:t>
      </w:r>
      <w:r w:rsidR="00D94F53" w:rsidRPr="00D94F53">
        <w:rPr>
          <w:rFonts w:asciiTheme="majorHAnsi" w:eastAsia="Helvetica Neue" w:hAnsiTheme="majorHAnsi" w:cs="Helvetica Neue"/>
          <w:sz w:val="20"/>
          <w:szCs w:val="20"/>
        </w:rPr>
        <w:t>Sintetizar los hallazgos clave del estudio y emitir recomendaciones</w:t>
      </w:r>
      <w:r w:rsidR="00D94F53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4EDF40A6" w14:textId="77777777" w:rsidR="007432E6" w:rsidRPr="00E356EB" w:rsidRDefault="007432E6" w:rsidP="00B14BAA">
      <w:p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1EAEEFBA" w14:textId="14FE379A" w:rsidR="00FC600B" w:rsidRPr="00E356EB" w:rsidRDefault="00FC600B" w:rsidP="004526C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7. Fuentes de información utilizadas.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D94F53">
        <w:rPr>
          <w:rFonts w:asciiTheme="majorHAnsi" w:eastAsia="Helvetica Neue" w:hAnsiTheme="majorHAnsi" w:cs="Helvetica Neue"/>
          <w:sz w:val="20"/>
          <w:szCs w:val="20"/>
        </w:rPr>
        <w:t>Citar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las fuentes de donde se obtuvo la información y el período al que corresponde dicha información</w:t>
      </w:r>
      <w:r w:rsidR="00CD3698" w:rsidRPr="00E356EB">
        <w:rPr>
          <w:rFonts w:asciiTheme="majorHAnsi" w:eastAsia="Helvetica Neue" w:hAnsiTheme="majorHAnsi" w:cs="Helvetica Neue"/>
          <w:sz w:val="20"/>
          <w:szCs w:val="20"/>
        </w:rPr>
        <w:t>. Con relación a la información estadística recopilada, ésta no debe tener una antigüedad mayor a 10 años.</w:t>
      </w:r>
    </w:p>
    <w:p w14:paraId="7545BDCD" w14:textId="77777777" w:rsidR="00B14BAA" w:rsidRPr="00E356EB" w:rsidRDefault="00B14BAA" w:rsidP="00B14BAA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1A69F418" w14:textId="77777777" w:rsidR="00B14BAA" w:rsidRPr="00E356EB" w:rsidRDefault="00B14BAA" w:rsidP="00B14BAA">
      <w:pPr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196979A" w14:textId="77777777" w:rsidR="00C62FCF" w:rsidRPr="00B604F3" w:rsidRDefault="00177A6F" w:rsidP="00F640F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B0033"/>
        <w:ind w:left="426" w:hanging="426"/>
        <w:rPr>
          <w:rFonts w:asciiTheme="majorHAnsi" w:eastAsia="Helvetica Neue" w:hAnsiTheme="majorHAnsi" w:cs="Helvetica Neue"/>
          <w:b/>
          <w:bCs/>
          <w:color w:val="FFFFFF" w:themeColor="background1"/>
          <w:sz w:val="22"/>
        </w:rPr>
      </w:pPr>
      <w:r w:rsidRPr="00C14616">
        <w:rPr>
          <w:rFonts w:asciiTheme="majorHAnsi" w:eastAsia="Helvetica Neue" w:hAnsiTheme="majorHAnsi" w:cs="Helvetica Neue"/>
          <w:b/>
          <w:bCs/>
          <w:i/>
          <w:color w:val="FFFFFF" w:themeColor="background1"/>
          <w:sz w:val="22"/>
        </w:rPr>
        <w:t>Contenido del Estudio de Factibilidad</w:t>
      </w:r>
      <w:r w:rsidR="008E6144" w:rsidRPr="00B604F3">
        <w:rPr>
          <w:rFonts w:asciiTheme="majorHAnsi" w:eastAsia="Helvetica Neue" w:hAnsiTheme="majorHAnsi" w:cs="Helvetica Neue"/>
          <w:b/>
          <w:bCs/>
          <w:color w:val="FFFFFF" w:themeColor="background1"/>
          <w:sz w:val="22"/>
        </w:rPr>
        <w:t>.</w:t>
      </w:r>
    </w:p>
    <w:p w14:paraId="5942B4A1" w14:textId="77777777" w:rsidR="00C62FCF" w:rsidRPr="00E356EB" w:rsidRDefault="00C62FC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6F185B7A" w14:textId="77777777" w:rsidR="00C62FCF" w:rsidRPr="00E356EB" w:rsidRDefault="00177A6F" w:rsidP="00D94F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Congruencia con los planes de desarrollo de los gobiernos federales, estatales y municipales.</w:t>
      </w:r>
    </w:p>
    <w:p w14:paraId="147A531B" w14:textId="5E00564E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Aportar evidencia</w:t>
      </w:r>
      <w:r w:rsidR="00D94F53">
        <w:rPr>
          <w:rFonts w:asciiTheme="majorHAnsi" w:eastAsia="Helvetica Neue" w:hAnsiTheme="majorHAnsi" w:cs="Helvetica Neue"/>
          <w:sz w:val="20"/>
          <w:szCs w:val="20"/>
        </w:rPr>
        <w:t>s de que el programa de estudio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es acorde a los lineamientos establecidos en los planes de desarrollo de los gobiernos.</w:t>
      </w:r>
    </w:p>
    <w:p w14:paraId="33D2E8FC" w14:textId="77777777" w:rsidR="00C62FCF" w:rsidRPr="00E356EB" w:rsidRDefault="00C62FCF">
      <w:pPr>
        <w:jc w:val="both"/>
        <w:rPr>
          <w:rFonts w:asciiTheme="majorHAnsi" w:eastAsia="Helvetica Neue" w:hAnsiTheme="majorHAnsi" w:cs="Helvetica Neue"/>
        </w:rPr>
      </w:pPr>
    </w:p>
    <w:p w14:paraId="3D40CB89" w14:textId="3B3C7F24" w:rsidR="00C62FCF" w:rsidRDefault="00177A6F" w:rsidP="00D94F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 xml:space="preserve">Aspectos demográficos y socioeconómicos.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Identificación e indicadores cuantitativos y cualitativos.</w:t>
      </w:r>
    </w:p>
    <w:p w14:paraId="1AE6533C" w14:textId="77777777" w:rsidR="00D94F53" w:rsidRPr="00E356EB" w:rsidRDefault="00D94F53" w:rsidP="00D94F53">
      <w:pPr>
        <w:pBdr>
          <w:top w:val="nil"/>
          <w:left w:val="nil"/>
          <w:bottom w:val="nil"/>
          <w:right w:val="nil"/>
          <w:between w:val="nil"/>
        </w:pBdr>
        <w:ind w:left="284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79CD2540" w14:textId="40F766F2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Delimitación de la zona geográfica de influencia y población total de la zona. Especificación de los municipios de la zona de influencia, incluir el mapa de localización.</w:t>
      </w:r>
      <w:r w:rsidR="00573F29" w:rsidRPr="00E356E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Asimismo, se refiere al número de habitantes de un lugar. A su vez puede dividirse en distintas clasificaciones, según el propósito que se tenga. Pueden ser estas divisiones por sexo, por edad, urbana o rural, por ingreso, por escolaridad, por giro de actividad productiva, económicamente activa o no, etc.</w:t>
      </w:r>
    </w:p>
    <w:p w14:paraId="4E1B0A53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Niveles de Bienestar (vivienda, salud, educación, empleo, seguridad).</w:t>
      </w:r>
    </w:p>
    <w:p w14:paraId="7E67F893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Población económicamente activa.</w:t>
      </w:r>
    </w:p>
    <w:p w14:paraId="75B82B37" w14:textId="415D3642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Tipos de actividades económicas preponderantes en la zona. 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>(Identificación e indicadores cuantitativos y cualitativos)</w:t>
      </w:r>
    </w:p>
    <w:p w14:paraId="355EDB16" w14:textId="77777777" w:rsidR="00D6744E" w:rsidRPr="00E356EB" w:rsidRDefault="00D6744E">
      <w:pPr>
        <w:pBdr>
          <w:top w:val="nil"/>
          <w:left w:val="nil"/>
          <w:bottom w:val="nil"/>
          <w:right w:val="nil"/>
          <w:between w:val="nil"/>
        </w:pBdr>
        <w:ind w:left="127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307A972" w14:textId="77777777" w:rsidR="00C62FCF" w:rsidRPr="00E356EB" w:rsidRDefault="00177A6F" w:rsidP="00D94F5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Preferencias y tendencias vocacionales.</w:t>
      </w:r>
    </w:p>
    <w:p w14:paraId="27FC34B6" w14:textId="77777777" w:rsidR="00687068" w:rsidRPr="00E356EB" w:rsidRDefault="00687068" w:rsidP="0068706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117EE9BC" w14:textId="0002BCDE" w:rsidR="00687068" w:rsidRPr="00E356EB" w:rsidRDefault="007B3AF0" w:rsidP="006870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N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>ivel de estudios que los padres prefieren para sus hijos.</w:t>
      </w:r>
    </w:p>
    <w:p w14:paraId="5100C381" w14:textId="77777777" w:rsidR="00687068" w:rsidRPr="00E356EB" w:rsidRDefault="00687068" w:rsidP="006870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Tipo de secundarias al que asisten los alumnos prospectos.</w:t>
      </w:r>
    </w:p>
    <w:p w14:paraId="2559106B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Interés de los prospectos en continuar al siguiente nivel de estudios.</w:t>
      </w:r>
    </w:p>
    <w:p w14:paraId="64D7A991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Tipo de estudios que prefieren los prospectos y razones de su preferencia.</w:t>
      </w:r>
    </w:p>
    <w:p w14:paraId="40911191" w14:textId="4B270E95" w:rsidR="00C62FCF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Principales razones por </w:t>
      </w:r>
      <w:r w:rsidR="00D94F53">
        <w:rPr>
          <w:rFonts w:asciiTheme="majorHAnsi" w:eastAsia="Helvetica Neue" w:hAnsiTheme="majorHAnsi" w:cs="Helvetica Neue"/>
          <w:sz w:val="20"/>
          <w:szCs w:val="20"/>
        </w:rPr>
        <w:t>las que los prospectos preferirían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a la institución.</w:t>
      </w:r>
    </w:p>
    <w:p w14:paraId="72F144BE" w14:textId="77777777" w:rsidR="00086E64" w:rsidRDefault="00086E64" w:rsidP="00086E64">
      <w:pPr>
        <w:pBdr>
          <w:top w:val="nil"/>
          <w:left w:val="nil"/>
          <w:bottom w:val="nil"/>
          <w:right w:val="nil"/>
          <w:between w:val="nil"/>
        </w:pBdr>
        <w:ind w:left="127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CE716D3" w14:textId="77777777" w:rsidR="00086E64" w:rsidRDefault="00086E64" w:rsidP="00086E64">
      <w:pPr>
        <w:pBdr>
          <w:top w:val="nil"/>
          <w:left w:val="nil"/>
          <w:bottom w:val="nil"/>
          <w:right w:val="nil"/>
          <w:between w:val="nil"/>
        </w:pBdr>
        <w:ind w:left="127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38636269" w14:textId="77777777" w:rsidR="00086E64" w:rsidRPr="00E356EB" w:rsidRDefault="00086E64" w:rsidP="00086E64">
      <w:pPr>
        <w:pBdr>
          <w:top w:val="nil"/>
          <w:left w:val="nil"/>
          <w:bottom w:val="nil"/>
          <w:right w:val="nil"/>
          <w:between w:val="nil"/>
        </w:pBdr>
        <w:ind w:left="127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85BC51D" w14:textId="77777777" w:rsidR="00C62FCF" w:rsidRPr="00E356EB" w:rsidRDefault="00C62FCF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3A5B06C" w14:textId="77777777" w:rsidR="00C62FCF" w:rsidRPr="00E356EB" w:rsidRDefault="00177A6F" w:rsidP="00086E6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284" w:hanging="284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Justificación del programa educativo.</w:t>
      </w:r>
    </w:p>
    <w:p w14:paraId="566DCC44" w14:textId="77777777" w:rsidR="00C62FCF" w:rsidRPr="00E356EB" w:rsidRDefault="00177A6F" w:rsidP="00D94F53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879C4">
        <w:rPr>
          <w:rFonts w:asciiTheme="majorHAnsi" w:eastAsia="Helvetica Neue" w:hAnsiTheme="majorHAnsi" w:cs="Helvetica Neue"/>
          <w:b/>
          <w:sz w:val="20"/>
          <w:szCs w:val="20"/>
        </w:rPr>
        <w:t>Demanda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4D422CE9" w14:textId="61E22778" w:rsidR="00C62FCF" w:rsidRPr="00E356EB" w:rsidRDefault="00177A6F" w:rsidP="00D94F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64" w:lineRule="auto"/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Distribución de la población de la zona de influencia por rangos de edad</w:t>
      </w:r>
      <w:r w:rsidR="00D25A1D" w:rsidRPr="00E356E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susceptibles de incorporarse 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>al bachillerato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en estudio.</w:t>
      </w:r>
    </w:p>
    <w:p w14:paraId="6B4F97B7" w14:textId="478D2D5A" w:rsidR="00687068" w:rsidRPr="00E356EB" w:rsidRDefault="00687068" w:rsidP="00D94F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560"/>
        </w:tabs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Comportamiento </w:t>
      </w:r>
      <w:r w:rsidR="00FC600B" w:rsidRPr="00E356EB">
        <w:rPr>
          <w:rFonts w:asciiTheme="majorHAnsi" w:eastAsia="Helvetica Neue" w:hAnsiTheme="majorHAnsi" w:cs="Helvetica Neue"/>
          <w:sz w:val="20"/>
          <w:szCs w:val="20"/>
        </w:rPr>
        <w:t>de la población proyectado a 6 años mínimo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11CA16EE" w14:textId="77777777" w:rsidR="00FC600B" w:rsidRPr="00E356EB" w:rsidRDefault="00FC600B" w:rsidP="00D94F53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560"/>
        </w:tabs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Pirámide educativa de la zona de influencia.</w:t>
      </w:r>
    </w:p>
    <w:p w14:paraId="677C35B3" w14:textId="77777777" w:rsidR="00687068" w:rsidRPr="00E356EB" w:rsidRDefault="00687068" w:rsidP="00687068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324F55C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879C4">
        <w:rPr>
          <w:rFonts w:asciiTheme="majorHAnsi" w:eastAsia="Helvetica Neue" w:hAnsiTheme="majorHAnsi" w:cs="Helvetica Neue"/>
          <w:b/>
          <w:sz w:val="20"/>
          <w:szCs w:val="20"/>
        </w:rPr>
        <w:t>Oferta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5BE5A263" w14:textId="77777777" w:rsidR="00C62FCF" w:rsidRPr="00E356EB" w:rsidRDefault="00177A6F" w:rsidP="004879C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64" w:lineRule="auto"/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Instituciones de Educación 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 xml:space="preserve">Media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Superior 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>(según sea el caso)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que ofrezcan 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>el programa</w:t>
      </w:r>
      <w:r w:rsidR="000E30B8" w:rsidRPr="00E356EB">
        <w:rPr>
          <w:rFonts w:asciiTheme="majorHAnsi" w:eastAsia="Helvetica Neue" w:hAnsiTheme="majorHAnsi" w:cs="Helvetica Neue"/>
          <w:sz w:val="20"/>
          <w:szCs w:val="20"/>
        </w:rPr>
        <w:t>, equivalentes o similar.</w:t>
      </w:r>
    </w:p>
    <w:p w14:paraId="1393933F" w14:textId="77777777" w:rsidR="00C62FCF" w:rsidRPr="00E356EB" w:rsidRDefault="00177A6F" w:rsidP="004879C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Características de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>l programa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, equivalentes o similares ofertados por las instituciones de Educación 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 xml:space="preserve">Media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Superior.</w:t>
      </w:r>
    </w:p>
    <w:p w14:paraId="1F84A537" w14:textId="77777777" w:rsidR="00C62FCF" w:rsidRPr="00E356EB" w:rsidRDefault="00C62FCF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64" w:lineRule="auto"/>
        <w:ind w:left="1418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3EC2F3D7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879C4">
        <w:rPr>
          <w:rFonts w:asciiTheme="majorHAnsi" w:eastAsia="Helvetica Neue" w:hAnsiTheme="majorHAnsi" w:cs="Helvetica Neue"/>
          <w:b/>
          <w:sz w:val="20"/>
          <w:szCs w:val="20"/>
        </w:rPr>
        <w:t>Mercado Laboral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5811562C" w14:textId="69426140" w:rsidR="00C62FCF" w:rsidRPr="00E356EB" w:rsidRDefault="00177A6F" w:rsidP="004879C4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Necesidades de recursos humanos y de contratación</w:t>
      </w:r>
      <w:r w:rsidR="00FE60D9" w:rsidRPr="00E356EB">
        <w:rPr>
          <w:rFonts w:asciiTheme="majorHAnsi" w:eastAsia="Helvetica Neue" w:hAnsiTheme="majorHAnsi" w:cs="Helvetica Neue"/>
          <w:sz w:val="20"/>
          <w:szCs w:val="20"/>
        </w:rPr>
        <w:t xml:space="preserve">, en caso de ser un bachillerato técnico o tecnológico. </w:t>
      </w:r>
    </w:p>
    <w:p w14:paraId="49765825" w14:textId="77777777" w:rsidR="00FC600B" w:rsidRPr="00E356EB" w:rsidRDefault="00FC600B" w:rsidP="00FC600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64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766750C" w14:textId="36A18007" w:rsidR="00FC600B" w:rsidRPr="00E356EB" w:rsidRDefault="00FC600B" w:rsidP="00CF1EC0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64" w:lineRule="auto"/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Nota: Se </w:t>
      </w:r>
      <w:r w:rsidR="004879C4">
        <w:rPr>
          <w:rFonts w:asciiTheme="majorHAnsi" w:eastAsia="Helvetica Neue" w:hAnsiTheme="majorHAnsi" w:cs="Helvetica Neue"/>
          <w:sz w:val="20"/>
          <w:szCs w:val="20"/>
        </w:rPr>
        <w:t>recomienda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utilizar las normas APA para la elaboración del documento</w:t>
      </w:r>
      <w:r w:rsidR="006214F2"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534829B0" w14:textId="77777777" w:rsidR="00C62FCF" w:rsidRPr="00E356EB" w:rsidRDefault="00C62FCF">
      <w:pPr>
        <w:ind w:left="1080"/>
        <w:jc w:val="both"/>
        <w:rPr>
          <w:rFonts w:asciiTheme="majorHAnsi" w:eastAsia="Helvetica Neue" w:hAnsiTheme="majorHAnsi" w:cs="Helvetica Neue"/>
        </w:rPr>
      </w:pPr>
    </w:p>
    <w:p w14:paraId="12743961" w14:textId="77777777" w:rsidR="00C44187" w:rsidRPr="00E356EB" w:rsidRDefault="00C44187">
      <w:pPr>
        <w:ind w:left="1080"/>
        <w:jc w:val="both"/>
        <w:rPr>
          <w:rFonts w:asciiTheme="majorHAnsi" w:eastAsia="Helvetica Neue" w:hAnsiTheme="majorHAnsi" w:cs="Helvetica Neue"/>
        </w:rPr>
      </w:pPr>
    </w:p>
    <w:p w14:paraId="326FD5B6" w14:textId="46D6DA78" w:rsidR="00FC600B" w:rsidRPr="00E356EB" w:rsidRDefault="00FC600B" w:rsidP="00FC600B">
      <w:pPr>
        <w:widowControl w:val="0"/>
        <w:spacing w:after="160" w:line="267" w:lineRule="auto"/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FF6C280" w14:textId="77777777" w:rsidR="00FC600B" w:rsidRPr="003206F5" w:rsidRDefault="00FC600B" w:rsidP="008E6144">
      <w:pPr>
        <w:widowControl w:val="0"/>
        <w:spacing w:after="160" w:line="267" w:lineRule="auto"/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890A82D" w14:textId="77777777" w:rsidR="00FC600B" w:rsidRPr="00C32E97" w:rsidRDefault="00FC600B" w:rsidP="008E6144">
      <w:pPr>
        <w:widowControl w:val="0"/>
        <w:spacing w:after="160" w:line="267" w:lineRule="auto"/>
        <w:ind w:left="426"/>
        <w:jc w:val="both"/>
        <w:rPr>
          <w:rFonts w:ascii="Helvetica" w:eastAsia="Helvetica Neue" w:hAnsi="Helvetica" w:cs="Helvetica Neue"/>
          <w:sz w:val="20"/>
          <w:szCs w:val="20"/>
        </w:rPr>
      </w:pPr>
    </w:p>
    <w:sectPr w:rsidR="00FC600B" w:rsidRPr="00C32E97" w:rsidSect="00086E64">
      <w:headerReference w:type="default" r:id="rId8"/>
      <w:footerReference w:type="default" r:id="rId9"/>
      <w:pgSz w:w="12240" w:h="15840"/>
      <w:pgMar w:top="2694" w:right="1701" w:bottom="1417" w:left="1701" w:header="567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32F576" w14:textId="77777777" w:rsidR="000E38F9" w:rsidRDefault="000E38F9">
      <w:r>
        <w:separator/>
      </w:r>
    </w:p>
  </w:endnote>
  <w:endnote w:type="continuationSeparator" w:id="0">
    <w:p w14:paraId="60B77D68" w14:textId="77777777" w:rsidR="000E38F9" w:rsidRDefault="000E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2099594"/>
      <w:docPartObj>
        <w:docPartGallery w:val="Page Numbers (Bottom of Page)"/>
        <w:docPartUnique/>
      </w:docPartObj>
    </w:sdtPr>
    <w:sdtEndPr/>
    <w:sdtContent>
      <w:p w14:paraId="1F7E9FC9" w14:textId="7C708696" w:rsidR="001D28C4" w:rsidRDefault="00375C76" w:rsidP="0017799A">
        <w:pPr>
          <w:pStyle w:val="Piedepgina"/>
          <w:jc w:val="center"/>
        </w:pPr>
        <w:r>
          <w:rPr>
            <w:noProof/>
            <w:lang w:val="es-MX"/>
          </w:rPr>
          <w:drawing>
            <wp:anchor distT="0" distB="0" distL="114300" distR="114300" simplePos="0" relativeHeight="251660288" behindDoc="1" locked="0" layoutInCell="1" allowOverlap="1" wp14:anchorId="26AABE96" wp14:editId="233E445A">
              <wp:simplePos x="0" y="0"/>
              <wp:positionH relativeFrom="page">
                <wp:posOffset>4892040</wp:posOffset>
              </wp:positionH>
              <wp:positionV relativeFrom="paragraph">
                <wp:posOffset>-1286510</wp:posOffset>
              </wp:positionV>
              <wp:extent cx="2967922" cy="2110621"/>
              <wp:effectExtent l="0" t="0" r="4445" b="4445"/>
              <wp:wrapNone/>
              <wp:docPr id="818636009" name="Imagen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18636009" name="Imagen 818636009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67922" cy="21106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1D28C4" w:rsidRPr="009C101A">
          <w:rPr>
            <w:rFonts w:ascii="Helvetica Neue" w:hAnsi="Helvetica Neue"/>
            <w:color w:val="404040" w:themeColor="text1" w:themeTint="BF"/>
            <w:sz w:val="20"/>
            <w:szCs w:val="20"/>
          </w:rPr>
          <w:fldChar w:fldCharType="begin"/>
        </w:r>
        <w:r w:rsidR="001D28C4" w:rsidRPr="009C101A">
          <w:rPr>
            <w:rFonts w:ascii="Helvetica Neue" w:hAnsi="Helvetica Neue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="001D28C4" w:rsidRPr="009C101A">
          <w:rPr>
            <w:rFonts w:ascii="Helvetica Neue" w:hAnsi="Helvetica Neue"/>
            <w:color w:val="404040" w:themeColor="text1" w:themeTint="BF"/>
            <w:sz w:val="20"/>
            <w:szCs w:val="20"/>
          </w:rPr>
          <w:fldChar w:fldCharType="separate"/>
        </w:r>
        <w:r w:rsidR="00BB3757">
          <w:rPr>
            <w:rFonts w:ascii="Helvetica Neue" w:hAnsi="Helvetica Neue"/>
            <w:noProof/>
            <w:color w:val="404040" w:themeColor="text1" w:themeTint="BF"/>
            <w:sz w:val="20"/>
            <w:szCs w:val="20"/>
          </w:rPr>
          <w:t>3</w:t>
        </w:r>
        <w:r w:rsidR="001D28C4" w:rsidRPr="009C101A">
          <w:rPr>
            <w:rFonts w:ascii="Helvetica Neue" w:hAnsi="Helvetica Neue"/>
            <w:color w:val="404040" w:themeColor="text1" w:themeTint="BF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DF7933" w14:textId="77777777" w:rsidR="000E38F9" w:rsidRDefault="000E38F9">
      <w:r>
        <w:separator/>
      </w:r>
    </w:p>
  </w:footnote>
  <w:footnote w:type="continuationSeparator" w:id="0">
    <w:p w14:paraId="198C868C" w14:textId="77777777" w:rsidR="000E38F9" w:rsidRDefault="000E3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DB1501" w14:textId="2CAEC909" w:rsidR="001D28C4" w:rsidRPr="00C14616" w:rsidRDefault="00F640FD" w:rsidP="00BB50E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right="-234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2B4250">
      <w:rPr>
        <w:noProof/>
        <w:lang w:val="es-MX"/>
      </w:rPr>
      <w:drawing>
        <wp:anchor distT="0" distB="0" distL="114300" distR="114300" simplePos="0" relativeHeight="251659264" behindDoc="1" locked="0" layoutInCell="1" allowOverlap="1" wp14:anchorId="48633AF5" wp14:editId="76BA4914">
          <wp:simplePos x="0" y="0"/>
          <wp:positionH relativeFrom="column">
            <wp:posOffset>-1082040</wp:posOffset>
          </wp:positionH>
          <wp:positionV relativeFrom="paragraph">
            <wp:posOffset>-153035</wp:posOffset>
          </wp:positionV>
          <wp:extent cx="7772400" cy="1524000"/>
          <wp:effectExtent l="0" t="0" r="0" b="0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734" b="80114"/>
                  <a:stretch/>
                </pic:blipFill>
                <pic:spPr bwMode="auto">
                  <a:xfrm>
                    <a:off x="0" y="0"/>
                    <a:ext cx="7772400" cy="152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28C4" w:rsidRPr="00C14616">
      <w:rPr>
        <w:rFonts w:asciiTheme="majorHAnsi" w:eastAsia="Helvetica Neue" w:hAnsiTheme="majorHAnsi" w:cs="Helvetica Neue"/>
        <w:sz w:val="18"/>
        <w:szCs w:val="18"/>
        <w:lang w:val="es-MX"/>
      </w:rPr>
      <w:t>Modalidad Escolarizada, Mixta y No escolarizada</w:t>
    </w:r>
  </w:p>
  <w:p w14:paraId="261DCA6F" w14:textId="77777777" w:rsidR="00E55DCF" w:rsidRDefault="00EB7320" w:rsidP="00BB50E9">
    <w:pPr>
      <w:ind w:right="-234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EB7320">
      <w:rPr>
        <w:rFonts w:asciiTheme="majorHAnsi" w:eastAsia="Helvetica Neue" w:hAnsiTheme="majorHAnsi" w:cs="Helvetica Neue"/>
        <w:sz w:val="18"/>
        <w:szCs w:val="18"/>
        <w:lang w:val="es-MX"/>
      </w:rPr>
      <w:t xml:space="preserve">CAMBIO AL PLAN Y PROGRAMA </w:t>
    </w:r>
    <w:proofErr w:type="gramStart"/>
    <w:r w:rsidRPr="00EB7320">
      <w:rPr>
        <w:rFonts w:asciiTheme="majorHAnsi" w:eastAsia="Helvetica Neue" w:hAnsiTheme="majorHAnsi" w:cs="Helvetica Neue"/>
        <w:sz w:val="18"/>
        <w:szCs w:val="18"/>
        <w:lang w:val="es-MX"/>
      </w:rPr>
      <w:t xml:space="preserve">DE </w:t>
    </w:r>
    <w:r w:rsidR="00E55DCF">
      <w:rPr>
        <w:rFonts w:asciiTheme="majorHAnsi" w:eastAsia="Helvetica Neue" w:hAnsiTheme="majorHAnsi" w:cs="Helvetica Neue"/>
        <w:sz w:val="18"/>
        <w:szCs w:val="18"/>
        <w:lang w:val="es-MX"/>
      </w:rPr>
      <w:t xml:space="preserve"> </w:t>
    </w:r>
    <w:r w:rsidRPr="00EB7320">
      <w:rPr>
        <w:rFonts w:asciiTheme="majorHAnsi" w:eastAsia="Helvetica Neue" w:hAnsiTheme="majorHAnsi" w:cs="Helvetica Neue"/>
        <w:sz w:val="18"/>
        <w:szCs w:val="18"/>
        <w:lang w:val="es-MX"/>
      </w:rPr>
      <w:t>ESTUDIO</w:t>
    </w:r>
    <w:proofErr w:type="gramEnd"/>
    <w:r w:rsidRPr="00EB7320">
      <w:rPr>
        <w:rFonts w:asciiTheme="majorHAnsi" w:eastAsia="Helvetica Neue" w:hAnsiTheme="majorHAnsi" w:cs="Helvetica Neue"/>
        <w:sz w:val="18"/>
        <w:szCs w:val="18"/>
        <w:lang w:val="es-MX"/>
      </w:rPr>
      <w:t xml:space="preserve"> DEL </w:t>
    </w:r>
  </w:p>
  <w:p w14:paraId="63740B24" w14:textId="5FEBC835" w:rsidR="00EB7320" w:rsidRDefault="00EB7320" w:rsidP="00BB50E9">
    <w:pPr>
      <w:ind w:right="-234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EB7320">
      <w:rPr>
        <w:rFonts w:asciiTheme="majorHAnsi" w:eastAsia="Helvetica Neue" w:hAnsiTheme="majorHAnsi" w:cs="Helvetica Neue"/>
        <w:sz w:val="18"/>
        <w:szCs w:val="18"/>
        <w:lang w:val="es-MX"/>
      </w:rPr>
      <w:t xml:space="preserve">TIPO DE EDUCACIÓN MEDIA SUPERIOR </w:t>
    </w:r>
  </w:p>
  <w:p w14:paraId="43E9B691" w14:textId="77777777" w:rsidR="00E55DCF" w:rsidRDefault="001D28C4" w:rsidP="00BB50E9">
    <w:pPr>
      <w:ind w:right="-234"/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17799A">
      <w:rPr>
        <w:rFonts w:asciiTheme="majorHAnsi" w:eastAsia="Helvetica Neue" w:hAnsiTheme="majorHAnsi" w:cs="Helvetica Neue"/>
        <w:sz w:val="18"/>
        <w:szCs w:val="18"/>
        <w:lang w:val="es-MX"/>
      </w:rPr>
      <w:t>FORMATO 0</w:t>
    </w:r>
  </w:p>
  <w:p w14:paraId="77C4144A" w14:textId="22F7C8B5" w:rsidR="001D28C4" w:rsidRPr="0017799A" w:rsidRDefault="00E55DCF" w:rsidP="00BB50E9">
    <w:pPr>
      <w:ind w:right="-234"/>
      <w:jc w:val="right"/>
      <w:rPr>
        <w:rFonts w:asciiTheme="majorHAnsi" w:eastAsia="Helvetica Neue" w:hAnsiTheme="majorHAnsi" w:cs="Helvetica Neue"/>
        <w:sz w:val="18"/>
        <w:szCs w:val="18"/>
      </w:rPr>
    </w:pPr>
    <w:r w:rsidRPr="00E55DCF">
      <w:rPr>
        <w:rFonts w:asciiTheme="majorHAnsi" w:eastAsia="Helvetica Neue" w:hAnsiTheme="majorHAnsi" w:cs="Helvetica Neue"/>
        <w:sz w:val="18"/>
        <w:szCs w:val="18"/>
        <w:lang w:val="es-MX"/>
      </w:rPr>
      <w:t>SET-00408</w:t>
    </w:r>
  </w:p>
  <w:p w14:paraId="590A74C9" w14:textId="77777777" w:rsidR="00DB6AF5" w:rsidRDefault="00DB6AF5">
    <w:pPr>
      <w:keepNext/>
      <w:jc w:val="center"/>
      <w:rPr>
        <w:rFonts w:asciiTheme="majorHAnsi" w:eastAsia="Helvetica Neue" w:hAnsiTheme="majorHAnsi" w:cs="Helvetica Neue"/>
        <w:b/>
        <w:sz w:val="20"/>
        <w:szCs w:val="20"/>
        <w:lang w:val="es-MX"/>
      </w:rPr>
    </w:pPr>
  </w:p>
  <w:p w14:paraId="384B431C" w14:textId="4C0AE545" w:rsidR="001D28C4" w:rsidRPr="00BB50E9" w:rsidRDefault="001D28C4">
    <w:pPr>
      <w:keepNext/>
      <w:jc w:val="center"/>
      <w:rPr>
        <w:rFonts w:asciiTheme="majorHAnsi" w:eastAsia="Helvetica Neue" w:hAnsiTheme="majorHAnsi" w:cs="Helvetica Neue"/>
        <w:b/>
        <w:color w:val="000000" w:themeColor="text1"/>
        <w:sz w:val="20"/>
        <w:szCs w:val="20"/>
        <w:lang w:val="es-MX"/>
      </w:rPr>
    </w:pPr>
    <w:r w:rsidRPr="00BB50E9">
      <w:rPr>
        <w:rFonts w:asciiTheme="majorHAnsi" w:eastAsia="Helvetica Neue" w:hAnsiTheme="majorHAnsi" w:cs="Helvetica Neue"/>
        <w:b/>
        <w:color w:val="000000" w:themeColor="text1"/>
        <w:sz w:val="20"/>
        <w:szCs w:val="20"/>
        <w:lang w:val="es-MX"/>
      </w:rPr>
      <w:t>SECRETARÍA DE EDUCACIÓN</w:t>
    </w:r>
  </w:p>
  <w:p w14:paraId="0544CE16" w14:textId="77777777" w:rsidR="000455C0" w:rsidRPr="00BB50E9" w:rsidRDefault="001D28C4" w:rsidP="000455C0">
    <w:pPr>
      <w:keepNext/>
      <w:jc w:val="center"/>
      <w:rPr>
        <w:rFonts w:asciiTheme="majorHAnsi" w:eastAsia="Helvetica Neue" w:hAnsiTheme="majorHAnsi" w:cs="Helvetica Neue"/>
        <w:b/>
        <w:color w:val="000000" w:themeColor="text1"/>
        <w:sz w:val="20"/>
        <w:szCs w:val="20"/>
        <w:lang w:val="es-MX"/>
      </w:rPr>
    </w:pPr>
    <w:r w:rsidRPr="00BB50E9">
      <w:rPr>
        <w:rFonts w:asciiTheme="majorHAnsi" w:eastAsia="Helvetica Neue" w:hAnsiTheme="majorHAnsi" w:cs="Helvetica Neue"/>
        <w:b/>
        <w:color w:val="000000" w:themeColor="text1"/>
        <w:sz w:val="20"/>
        <w:szCs w:val="20"/>
        <w:lang w:val="es-MX"/>
      </w:rPr>
      <w:t>SUBSECRETARÍA DE EDUCACIÓN MEDIA SUPERIOR Y SUPERIOR</w:t>
    </w:r>
  </w:p>
  <w:p w14:paraId="3A5A5620" w14:textId="2CD1D2A5" w:rsidR="001D28C4" w:rsidRPr="00BB3757" w:rsidRDefault="000455C0" w:rsidP="00E55DCF">
    <w:pPr>
      <w:keepNext/>
      <w:jc w:val="center"/>
      <w:rPr>
        <w:rFonts w:asciiTheme="majorHAnsi" w:eastAsia="Helvetica Neue" w:hAnsiTheme="majorHAnsi" w:cstheme="majorHAnsi"/>
        <w:b/>
        <w:color w:val="000000"/>
        <w:sz w:val="18"/>
        <w:szCs w:val="18"/>
        <w:lang w:val="es-MX"/>
      </w:rPr>
    </w:pPr>
    <w:r w:rsidRPr="00BB3757">
      <w:rPr>
        <w:rFonts w:asciiTheme="majorHAnsi" w:eastAsia="Helvetica Neue" w:hAnsiTheme="majorHAnsi" w:cstheme="majorHAnsi"/>
        <w:b/>
        <w:color w:val="000000" w:themeColor="text1"/>
        <w:sz w:val="18"/>
        <w:szCs w:val="18"/>
        <w:lang w:val="es-MX"/>
      </w:rPr>
      <w:t>COORDINACIÓN DE COMISIONES DE PLANEACIÓN Y PROGRAMACIÓN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739DE"/>
    <w:multiLevelType w:val="hybridMultilevel"/>
    <w:tmpl w:val="650037D2"/>
    <w:lvl w:ilvl="0" w:tplc="08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2B965EC7"/>
    <w:multiLevelType w:val="multilevel"/>
    <w:tmpl w:val="954047AC"/>
    <w:lvl w:ilvl="0">
      <w:start w:val="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22025B"/>
    <w:multiLevelType w:val="multilevel"/>
    <w:tmpl w:val="B44661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3" w15:restartNumberingAfterBreak="0">
    <w:nsid w:val="46502960"/>
    <w:multiLevelType w:val="hybridMultilevel"/>
    <w:tmpl w:val="03A2DE98"/>
    <w:lvl w:ilvl="0" w:tplc="E9424F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lang w:val="es-ES_tradnl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6FD2CD8"/>
    <w:multiLevelType w:val="multilevel"/>
    <w:tmpl w:val="C09CDA84"/>
    <w:lvl w:ilvl="0">
      <w:start w:val="1"/>
      <w:numFmt w:val="upperLetter"/>
      <w:lvlText w:val="%1."/>
      <w:lvlJc w:val="left"/>
      <w:pPr>
        <w:ind w:left="360" w:hanging="360"/>
      </w:pPr>
      <w:rPr>
        <w:i/>
      </w:r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5CBC50F6"/>
    <w:multiLevelType w:val="multilevel"/>
    <w:tmpl w:val="7A2A013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3240" w:hanging="720"/>
      </w:pPr>
    </w:lvl>
    <w:lvl w:ilvl="4">
      <w:start w:val="1"/>
      <w:numFmt w:val="decimal"/>
      <w:lvlText w:val="%1.%2.%3.%4.%5"/>
      <w:lvlJc w:val="left"/>
      <w:pPr>
        <w:ind w:left="3960" w:hanging="72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5760" w:hanging="1080"/>
      </w:pPr>
    </w:lvl>
    <w:lvl w:ilvl="7">
      <w:start w:val="1"/>
      <w:numFmt w:val="decimal"/>
      <w:lvlText w:val="%1.%2.%3.%4.%5.%6.%7.%8"/>
      <w:lvlJc w:val="left"/>
      <w:pPr>
        <w:ind w:left="6840" w:hanging="1440"/>
      </w:pPr>
    </w:lvl>
    <w:lvl w:ilvl="8">
      <w:start w:val="1"/>
      <w:numFmt w:val="decimal"/>
      <w:lvlText w:val="%1.%2.%3.%4.%5.%6.%7.%8.%9"/>
      <w:lvlJc w:val="left"/>
      <w:pPr>
        <w:ind w:left="7560" w:hanging="144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FCF"/>
    <w:rsid w:val="000150E8"/>
    <w:rsid w:val="0002303F"/>
    <w:rsid w:val="000455C0"/>
    <w:rsid w:val="00070EB9"/>
    <w:rsid w:val="00071387"/>
    <w:rsid w:val="00086E64"/>
    <w:rsid w:val="000A6879"/>
    <w:rsid w:val="000E30B8"/>
    <w:rsid w:val="000E38F9"/>
    <w:rsid w:val="00155CDF"/>
    <w:rsid w:val="0017799A"/>
    <w:rsid w:val="00177A6F"/>
    <w:rsid w:val="001B2DD3"/>
    <w:rsid w:val="001D28C4"/>
    <w:rsid w:val="00237546"/>
    <w:rsid w:val="00271D17"/>
    <w:rsid w:val="00293386"/>
    <w:rsid w:val="002A2C6D"/>
    <w:rsid w:val="002E46BE"/>
    <w:rsid w:val="002F7170"/>
    <w:rsid w:val="003206F5"/>
    <w:rsid w:val="00375C76"/>
    <w:rsid w:val="00386ECE"/>
    <w:rsid w:val="003B1B96"/>
    <w:rsid w:val="003C27C9"/>
    <w:rsid w:val="003C5676"/>
    <w:rsid w:val="003F3B64"/>
    <w:rsid w:val="00430C00"/>
    <w:rsid w:val="004526CC"/>
    <w:rsid w:val="004713E8"/>
    <w:rsid w:val="004879C4"/>
    <w:rsid w:val="004B6D96"/>
    <w:rsid w:val="00573F29"/>
    <w:rsid w:val="005F2A3E"/>
    <w:rsid w:val="006043CD"/>
    <w:rsid w:val="006214F2"/>
    <w:rsid w:val="00621FAD"/>
    <w:rsid w:val="0062488F"/>
    <w:rsid w:val="0067265F"/>
    <w:rsid w:val="00687068"/>
    <w:rsid w:val="00687593"/>
    <w:rsid w:val="006C2F54"/>
    <w:rsid w:val="006D725D"/>
    <w:rsid w:val="0070449F"/>
    <w:rsid w:val="00735820"/>
    <w:rsid w:val="007432E6"/>
    <w:rsid w:val="00776938"/>
    <w:rsid w:val="00777852"/>
    <w:rsid w:val="007B1581"/>
    <w:rsid w:val="007B3AF0"/>
    <w:rsid w:val="007B79AA"/>
    <w:rsid w:val="007D085C"/>
    <w:rsid w:val="00824EBA"/>
    <w:rsid w:val="00891BD7"/>
    <w:rsid w:val="008D3045"/>
    <w:rsid w:val="008E6144"/>
    <w:rsid w:val="008E76EB"/>
    <w:rsid w:val="009361A9"/>
    <w:rsid w:val="00952BAB"/>
    <w:rsid w:val="00994ED7"/>
    <w:rsid w:val="009C101A"/>
    <w:rsid w:val="009F68EF"/>
    <w:rsid w:val="00A063EF"/>
    <w:rsid w:val="00A3714A"/>
    <w:rsid w:val="00B1374D"/>
    <w:rsid w:val="00B14BAA"/>
    <w:rsid w:val="00B3792E"/>
    <w:rsid w:val="00B50EA5"/>
    <w:rsid w:val="00B60019"/>
    <w:rsid w:val="00B604F3"/>
    <w:rsid w:val="00B703D1"/>
    <w:rsid w:val="00BB3757"/>
    <w:rsid w:val="00BB50E9"/>
    <w:rsid w:val="00C058FF"/>
    <w:rsid w:val="00C14616"/>
    <w:rsid w:val="00C23793"/>
    <w:rsid w:val="00C32E97"/>
    <w:rsid w:val="00C42160"/>
    <w:rsid w:val="00C44187"/>
    <w:rsid w:val="00C45B2B"/>
    <w:rsid w:val="00C62FCF"/>
    <w:rsid w:val="00CA49A7"/>
    <w:rsid w:val="00CB006D"/>
    <w:rsid w:val="00CD3698"/>
    <w:rsid w:val="00CF1EC0"/>
    <w:rsid w:val="00D15770"/>
    <w:rsid w:val="00D25A1D"/>
    <w:rsid w:val="00D5093A"/>
    <w:rsid w:val="00D6744E"/>
    <w:rsid w:val="00D74AD8"/>
    <w:rsid w:val="00D94F53"/>
    <w:rsid w:val="00DB6AF5"/>
    <w:rsid w:val="00DF2170"/>
    <w:rsid w:val="00E312F2"/>
    <w:rsid w:val="00E356EB"/>
    <w:rsid w:val="00E55DCF"/>
    <w:rsid w:val="00E917AA"/>
    <w:rsid w:val="00E95BE4"/>
    <w:rsid w:val="00EA13D6"/>
    <w:rsid w:val="00EB7320"/>
    <w:rsid w:val="00EC2605"/>
    <w:rsid w:val="00ED39C5"/>
    <w:rsid w:val="00EE1369"/>
    <w:rsid w:val="00F14DBC"/>
    <w:rsid w:val="00F229BE"/>
    <w:rsid w:val="00F327E3"/>
    <w:rsid w:val="00F640FD"/>
    <w:rsid w:val="00F70B33"/>
    <w:rsid w:val="00F97635"/>
    <w:rsid w:val="00FC373A"/>
    <w:rsid w:val="00FC600B"/>
    <w:rsid w:val="00FE6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BE135E"/>
  <w15:docId w15:val="{6E56A89F-7DEC-4282-8361-1284A9EA6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49F"/>
  </w:style>
  <w:style w:type="paragraph" w:styleId="Ttulo1">
    <w:name w:val="heading 1"/>
    <w:basedOn w:val="Normal"/>
    <w:next w:val="Normal"/>
    <w:uiPriority w:val="9"/>
    <w:qFormat/>
    <w:rsid w:val="0070449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70449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70449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70449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70449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70449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7044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70449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Subttulo">
    <w:name w:val="Subtitle"/>
    <w:basedOn w:val="Normal"/>
    <w:next w:val="Normal"/>
    <w:uiPriority w:val="11"/>
    <w:qFormat/>
    <w:rsid w:val="0070449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0449F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70449F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13E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3E8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5F2A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1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yZG/tJ/sT2sZ9j5iwIa67ropXQ==">AMUW2mUYzYq7e25jezJOGz9euY6uvcPQ5X6yzSR2PevkJOJozSCm/7nmCnfs9gKKFPFFjzYmnm4S1O6tnpXFE+iIyAvHBYoI//qNgFN1z4djfu6CDKd+xwL91/wC+mTArQGhYeRL6tXX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900</Words>
  <Characters>4951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OTC SEMSyS</dc:creator>
  <cp:lastModifiedBy>DELL</cp:lastModifiedBy>
  <cp:revision>23</cp:revision>
  <cp:lastPrinted>2022-11-15T15:33:00Z</cp:lastPrinted>
  <dcterms:created xsi:type="dcterms:W3CDTF">2022-11-18T20:21:00Z</dcterms:created>
  <dcterms:modified xsi:type="dcterms:W3CDTF">2026-08-20T17:13:00Z</dcterms:modified>
</cp:coreProperties>
</file>