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6883A" w14:textId="07DC67A0" w:rsidR="002A4583" w:rsidRPr="00F05755" w:rsidRDefault="008807FB" w:rsidP="002A4583">
      <w:pPr>
        <w:pStyle w:val="Cuerpo"/>
        <w:tabs>
          <w:tab w:val="left" w:pos="2622"/>
          <w:tab w:val="center" w:pos="4748"/>
          <w:tab w:val="right" w:pos="8838"/>
          <w:tab w:val="left" w:pos="9360"/>
          <w:tab w:val="right" w:pos="9496"/>
        </w:tabs>
        <w:jc w:val="center"/>
        <w:rPr>
          <w:rStyle w:val="Ninguno"/>
          <w:b/>
          <w:sz w:val="20"/>
          <w:szCs w:val="20"/>
        </w:rPr>
      </w:pPr>
      <w:r w:rsidRPr="00F05755">
        <w:rPr>
          <w:rStyle w:val="Ninguno"/>
          <w:b/>
          <w:sz w:val="20"/>
          <w:szCs w:val="20"/>
        </w:rPr>
        <w:t>SECRETARÍA DE EDUCACIÓN</w:t>
      </w:r>
    </w:p>
    <w:p w14:paraId="687BA991" w14:textId="71D8F331" w:rsidR="004930BD" w:rsidRPr="00F05755" w:rsidRDefault="008807FB" w:rsidP="002A4583">
      <w:pPr>
        <w:pStyle w:val="Cuerpo"/>
        <w:tabs>
          <w:tab w:val="left" w:pos="2622"/>
          <w:tab w:val="center" w:pos="4748"/>
          <w:tab w:val="right" w:pos="8838"/>
          <w:tab w:val="left" w:pos="9360"/>
          <w:tab w:val="right" w:pos="9496"/>
        </w:tabs>
        <w:jc w:val="center"/>
        <w:rPr>
          <w:rStyle w:val="Ninguno"/>
          <w:b/>
          <w:sz w:val="20"/>
          <w:szCs w:val="20"/>
        </w:rPr>
      </w:pPr>
      <w:r w:rsidRPr="00F05755">
        <w:rPr>
          <w:rStyle w:val="Ninguno"/>
          <w:b/>
          <w:sz w:val="20"/>
          <w:szCs w:val="20"/>
        </w:rPr>
        <w:t>SUBSECRETARÍA DE EDUCACIÓN MEDIA SUPERIOR Y SUPERIOR</w:t>
      </w:r>
    </w:p>
    <w:p w14:paraId="6B6F2377" w14:textId="77777777" w:rsidR="001316B1" w:rsidRPr="00F05755" w:rsidRDefault="001316B1" w:rsidP="002A4583">
      <w:pPr>
        <w:keepNext/>
        <w:jc w:val="center"/>
        <w:rPr>
          <w:rFonts w:ascii="Calibri" w:eastAsia="Helvetica Neue" w:hAnsi="Calibri" w:cstheme="majorHAnsi"/>
          <w:b/>
          <w:color w:val="000000"/>
          <w:sz w:val="20"/>
          <w:szCs w:val="20"/>
          <w:lang w:val="es-MX" w:eastAsia="es-MX"/>
        </w:rPr>
      </w:pPr>
      <w:r w:rsidRPr="00F05755">
        <w:rPr>
          <w:rFonts w:ascii="Calibri" w:eastAsia="Helvetica Neue" w:hAnsi="Calibri" w:cstheme="majorHAnsi"/>
          <w:b/>
          <w:color w:val="000000"/>
          <w:sz w:val="20"/>
          <w:szCs w:val="20"/>
          <w:lang w:val="es-MX"/>
        </w:rPr>
        <w:t>COORDINACIÓN DE COMISIONES DE PLANEACIÓN Y PROGRAMACIÓN</w:t>
      </w:r>
    </w:p>
    <w:p w14:paraId="342F3F03" w14:textId="77777777" w:rsidR="001316B1" w:rsidRPr="001316B1" w:rsidRDefault="001316B1">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Bold" w:cs="Encode Sans SemiExpanded Bold"/>
          <w:sz w:val="20"/>
          <w:szCs w:val="20"/>
          <w:lang w:val="es-MX"/>
        </w:rPr>
      </w:pPr>
    </w:p>
    <w:p w14:paraId="49A7789F" w14:textId="77777777" w:rsidR="004930BD" w:rsidRPr="004E42AA" w:rsidRDefault="008807FB">
      <w:pPr>
        <w:pStyle w:val="Cuerpo"/>
        <w:numPr>
          <w:ilvl w:val="0"/>
          <w:numId w:val="2"/>
        </w:numPr>
        <w:jc w:val="center"/>
        <w:rPr>
          <w:b/>
          <w:bCs/>
          <w:color w:val="9D283B"/>
        </w:rPr>
      </w:pPr>
      <w:r w:rsidRPr="00CD4667">
        <w:rPr>
          <w:rStyle w:val="Ninguno"/>
          <w:b/>
          <w:bCs/>
          <w:color w:val="AB0033"/>
        </w:rPr>
        <w:t>PROGRAMA DE ESTUDIO</w:t>
      </w:r>
    </w:p>
    <w:p w14:paraId="38CB3ABD" w14:textId="77777777" w:rsidR="004930BD" w:rsidRPr="004E42AA" w:rsidRDefault="004930BD">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mbria" w:cs="Cambria"/>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5194"/>
        <w:gridCol w:w="4876"/>
      </w:tblGrid>
      <w:tr w:rsidR="004930BD" w:rsidRPr="001316B1" w14:paraId="79D4EAA3" w14:textId="77777777" w:rsidTr="00CD4667">
        <w:trPr>
          <w:trHeight w:val="250"/>
        </w:trPr>
        <w:tc>
          <w:tcPr>
            <w:tcW w:w="5000" w:type="pct"/>
            <w:gridSpan w:val="2"/>
            <w:shd w:val="clear" w:color="auto" w:fill="AB0033"/>
            <w:tcMar>
              <w:top w:w="80" w:type="dxa"/>
              <w:left w:w="80" w:type="dxa"/>
              <w:bottom w:w="80" w:type="dxa"/>
              <w:right w:w="80" w:type="dxa"/>
            </w:tcMar>
            <w:vAlign w:val="center"/>
          </w:tcPr>
          <w:p w14:paraId="6799295E" w14:textId="77777777" w:rsidR="004930BD" w:rsidRPr="00F27FA7" w:rsidRDefault="008807FB" w:rsidP="00CD4667">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27FA7">
              <w:rPr>
                <w:rStyle w:val="Ninguno"/>
                <w:b/>
                <w:color w:val="FFFFFF" w:themeColor="background1"/>
                <w:sz w:val="20"/>
                <w:szCs w:val="20"/>
                <w:u w:color="404040"/>
              </w:rPr>
              <w:t>Nombre del plan de estudios(1)</w:t>
            </w:r>
          </w:p>
        </w:tc>
      </w:tr>
      <w:tr w:rsidR="004930BD" w:rsidRPr="001316B1" w14:paraId="766F1AFE" w14:textId="77777777" w:rsidTr="006F186B">
        <w:trPr>
          <w:trHeight w:val="250"/>
        </w:trPr>
        <w:tc>
          <w:tcPr>
            <w:tcW w:w="5000" w:type="pct"/>
            <w:gridSpan w:val="2"/>
            <w:shd w:val="clear" w:color="auto" w:fill="auto"/>
            <w:tcMar>
              <w:top w:w="80" w:type="dxa"/>
              <w:left w:w="80" w:type="dxa"/>
              <w:bottom w:w="80" w:type="dxa"/>
              <w:right w:w="80" w:type="dxa"/>
            </w:tcMar>
            <w:vAlign w:val="center"/>
          </w:tcPr>
          <w:p w14:paraId="783A7A34" w14:textId="77777777" w:rsidR="004930BD" w:rsidRPr="004E42AA" w:rsidRDefault="004930BD">
            <w:pPr>
              <w:rPr>
                <w:rFonts w:ascii="Calibri" w:hAnsi="Calibri"/>
                <w:lang w:val="es-MX"/>
              </w:rPr>
            </w:pPr>
          </w:p>
        </w:tc>
      </w:tr>
      <w:tr w:rsidR="00AD17B9" w:rsidRPr="00F27FA7" w14:paraId="78C467B9" w14:textId="77777777" w:rsidTr="006F186B">
        <w:trPr>
          <w:trHeight w:val="490"/>
        </w:trPr>
        <w:tc>
          <w:tcPr>
            <w:tcW w:w="5000" w:type="pct"/>
            <w:gridSpan w:val="2"/>
            <w:shd w:val="clear" w:color="auto" w:fill="D9D9D9" w:themeFill="background1" w:themeFillShade="D9"/>
            <w:tcMar>
              <w:top w:w="80" w:type="dxa"/>
              <w:left w:w="80" w:type="dxa"/>
              <w:bottom w:w="80" w:type="dxa"/>
              <w:right w:w="80" w:type="dxa"/>
            </w:tcMar>
            <w:vAlign w:val="center"/>
          </w:tcPr>
          <w:p w14:paraId="1F6B7717" w14:textId="628CF3D2" w:rsidR="00AD17B9" w:rsidRPr="00461EAA" w:rsidRDefault="00AD17B9" w:rsidP="00BD246A">
            <w:pPr>
              <w:pStyle w:val="Cuerpo"/>
              <w:tabs>
                <w:tab w:val="left" w:pos="720"/>
                <w:tab w:val="left" w:pos="1440"/>
                <w:tab w:val="left" w:pos="2160"/>
                <w:tab w:val="left" w:pos="2880"/>
                <w:tab w:val="left" w:pos="3600"/>
                <w:tab w:val="left" w:pos="4320"/>
              </w:tabs>
              <w:jc w:val="center"/>
              <w:rPr>
                <w:color w:val="auto"/>
              </w:rPr>
            </w:pPr>
            <w:r w:rsidRPr="00461EAA">
              <w:rPr>
                <w:rStyle w:val="Ninguno"/>
                <w:color w:val="auto"/>
                <w:sz w:val="20"/>
                <w:szCs w:val="20"/>
                <w:u w:color="404040"/>
              </w:rPr>
              <w:t xml:space="preserve">Nombre </w:t>
            </w:r>
            <w:r w:rsidR="005404E7">
              <w:rPr>
                <w:rStyle w:val="Ninguno"/>
                <w:color w:val="auto"/>
                <w:sz w:val="20"/>
                <w:szCs w:val="20"/>
                <w:u w:color="404040"/>
              </w:rPr>
              <w:t xml:space="preserve">y clave </w:t>
            </w:r>
            <w:r w:rsidRPr="00461EAA">
              <w:rPr>
                <w:rStyle w:val="Ninguno"/>
                <w:color w:val="auto"/>
                <w:sz w:val="20"/>
                <w:szCs w:val="20"/>
                <w:u w:color="404040"/>
              </w:rPr>
              <w:t xml:space="preserve">de la </w:t>
            </w:r>
            <w:r w:rsidR="002A4583">
              <w:rPr>
                <w:rStyle w:val="Ninguno"/>
                <w:color w:val="auto"/>
                <w:sz w:val="20"/>
                <w:szCs w:val="20"/>
                <w:u w:color="404040"/>
              </w:rPr>
              <w:t xml:space="preserve">unidad </w:t>
            </w:r>
            <w:r w:rsidR="00D70196">
              <w:rPr>
                <w:rStyle w:val="Ninguno"/>
                <w:color w:val="auto"/>
                <w:sz w:val="20"/>
                <w:szCs w:val="20"/>
                <w:u w:color="404040"/>
              </w:rPr>
              <w:t>de aprendizaje</w:t>
            </w:r>
            <w:r w:rsidR="00BD246A">
              <w:rPr>
                <w:rStyle w:val="Ninguno"/>
                <w:color w:val="auto"/>
                <w:sz w:val="20"/>
                <w:szCs w:val="20"/>
                <w:u w:color="404040"/>
              </w:rPr>
              <w:t xml:space="preserve"> </w:t>
            </w:r>
            <w:r w:rsidRPr="00461EAA">
              <w:rPr>
                <w:rStyle w:val="Ninguno"/>
                <w:color w:val="auto"/>
                <w:sz w:val="20"/>
                <w:szCs w:val="20"/>
                <w:u w:color="404040"/>
              </w:rPr>
              <w:t>(2)</w:t>
            </w:r>
          </w:p>
        </w:tc>
      </w:tr>
      <w:tr w:rsidR="00F44CB0" w:rsidRPr="00F27FA7" w14:paraId="2CBAE334" w14:textId="77777777" w:rsidTr="006F186B">
        <w:trPr>
          <w:trHeight w:val="250"/>
        </w:trPr>
        <w:tc>
          <w:tcPr>
            <w:tcW w:w="5000" w:type="pct"/>
            <w:gridSpan w:val="2"/>
            <w:shd w:val="clear" w:color="auto" w:fill="auto"/>
            <w:tcMar>
              <w:top w:w="80" w:type="dxa"/>
              <w:left w:w="80" w:type="dxa"/>
              <w:bottom w:w="80" w:type="dxa"/>
              <w:right w:w="80" w:type="dxa"/>
            </w:tcMar>
            <w:vAlign w:val="center"/>
          </w:tcPr>
          <w:p w14:paraId="21CC1128" w14:textId="77777777" w:rsidR="00F44CB0" w:rsidRPr="00461EAA" w:rsidRDefault="00F44CB0">
            <w:pPr>
              <w:rPr>
                <w:rFonts w:ascii="Calibri" w:hAnsi="Calibri"/>
                <w:lang w:val="es-MX"/>
              </w:rPr>
            </w:pPr>
          </w:p>
        </w:tc>
      </w:tr>
      <w:tr w:rsidR="00461EAA" w:rsidRPr="00461EAA" w14:paraId="5364B1FE" w14:textId="77777777" w:rsidTr="006F186B">
        <w:trPr>
          <w:trHeight w:val="250"/>
        </w:trPr>
        <w:tc>
          <w:tcPr>
            <w:tcW w:w="2579" w:type="pct"/>
            <w:shd w:val="clear" w:color="auto" w:fill="D9D9D9" w:themeFill="background1" w:themeFillShade="D9"/>
            <w:tcMar>
              <w:top w:w="80" w:type="dxa"/>
              <w:left w:w="80" w:type="dxa"/>
              <w:bottom w:w="80" w:type="dxa"/>
              <w:right w:w="80" w:type="dxa"/>
            </w:tcMar>
            <w:vAlign w:val="center"/>
          </w:tcPr>
          <w:p w14:paraId="18AB1A29" w14:textId="77777777" w:rsidR="004930BD" w:rsidRPr="00461EAA" w:rsidRDefault="008807FB" w:rsidP="00AD17B9">
            <w:pPr>
              <w:pStyle w:val="Cuerpo"/>
              <w:tabs>
                <w:tab w:val="left" w:pos="720"/>
                <w:tab w:val="left" w:pos="1440"/>
                <w:tab w:val="left" w:pos="2160"/>
                <w:tab w:val="left" w:pos="2880"/>
                <w:tab w:val="left" w:pos="3600"/>
                <w:tab w:val="left" w:pos="4320"/>
                <w:tab w:val="left" w:pos="5040"/>
              </w:tabs>
              <w:jc w:val="center"/>
              <w:rPr>
                <w:color w:val="auto"/>
              </w:rPr>
            </w:pPr>
            <w:r w:rsidRPr="00461EAA">
              <w:rPr>
                <w:rStyle w:val="Ninguno"/>
                <w:color w:val="auto"/>
                <w:sz w:val="20"/>
                <w:szCs w:val="20"/>
                <w:u w:color="404040"/>
              </w:rPr>
              <w:t xml:space="preserve">Ciclo escolar (cuatrimestral, semestral) </w:t>
            </w:r>
            <w:r w:rsidR="00AD17B9">
              <w:rPr>
                <w:rStyle w:val="Ninguno"/>
                <w:color w:val="auto"/>
                <w:sz w:val="20"/>
                <w:szCs w:val="20"/>
                <w:u w:color="404040"/>
              </w:rPr>
              <w:t>3</w:t>
            </w:r>
            <w:r w:rsidRPr="00461EAA">
              <w:rPr>
                <w:rStyle w:val="Ninguno"/>
                <w:color w:val="auto"/>
                <w:sz w:val="20"/>
                <w:szCs w:val="20"/>
                <w:u w:color="404040"/>
              </w:rPr>
              <w:t>)</w:t>
            </w:r>
          </w:p>
        </w:tc>
        <w:tc>
          <w:tcPr>
            <w:tcW w:w="2421" w:type="pct"/>
            <w:shd w:val="clear" w:color="auto" w:fill="D9D9D9" w:themeFill="background1" w:themeFillShade="D9"/>
            <w:tcMar>
              <w:top w:w="80" w:type="dxa"/>
              <w:left w:w="80" w:type="dxa"/>
              <w:bottom w:w="80" w:type="dxa"/>
              <w:right w:w="80" w:type="dxa"/>
            </w:tcMar>
            <w:vAlign w:val="center"/>
          </w:tcPr>
          <w:p w14:paraId="77174951" w14:textId="77777777" w:rsidR="004930BD" w:rsidRPr="00461EAA" w:rsidRDefault="008807FB" w:rsidP="00AD17B9">
            <w:pPr>
              <w:pStyle w:val="Cuerpo"/>
              <w:tabs>
                <w:tab w:val="left" w:pos="720"/>
                <w:tab w:val="left" w:pos="1440"/>
                <w:tab w:val="left" w:pos="2160"/>
                <w:tab w:val="left" w:pos="2880"/>
                <w:tab w:val="left" w:pos="3600"/>
                <w:tab w:val="left" w:pos="4320"/>
              </w:tabs>
              <w:jc w:val="center"/>
              <w:rPr>
                <w:color w:val="auto"/>
              </w:rPr>
            </w:pPr>
            <w:r w:rsidRPr="00461EAA">
              <w:rPr>
                <w:rStyle w:val="Ninguno"/>
                <w:color w:val="auto"/>
                <w:sz w:val="20"/>
                <w:szCs w:val="20"/>
                <w:u w:color="404040"/>
              </w:rPr>
              <w:t>Créditos (</w:t>
            </w:r>
            <w:r w:rsidR="00AD17B9">
              <w:rPr>
                <w:rStyle w:val="Ninguno"/>
                <w:color w:val="auto"/>
                <w:sz w:val="20"/>
                <w:szCs w:val="20"/>
                <w:u w:color="404040"/>
              </w:rPr>
              <w:t>4</w:t>
            </w:r>
            <w:r w:rsidRPr="00461EAA">
              <w:rPr>
                <w:rStyle w:val="Ninguno"/>
                <w:color w:val="auto"/>
                <w:sz w:val="20"/>
                <w:szCs w:val="20"/>
                <w:u w:color="404040"/>
              </w:rPr>
              <w:t>)</w:t>
            </w:r>
          </w:p>
        </w:tc>
      </w:tr>
      <w:tr w:rsidR="00461EAA" w:rsidRPr="00461EAA" w14:paraId="3FD87817" w14:textId="77777777" w:rsidTr="006F186B">
        <w:trPr>
          <w:trHeight w:val="250"/>
        </w:trPr>
        <w:tc>
          <w:tcPr>
            <w:tcW w:w="2579" w:type="pct"/>
            <w:shd w:val="clear" w:color="auto" w:fill="auto"/>
            <w:tcMar>
              <w:top w:w="80" w:type="dxa"/>
              <w:left w:w="80" w:type="dxa"/>
              <w:bottom w:w="80" w:type="dxa"/>
              <w:right w:w="80" w:type="dxa"/>
            </w:tcMar>
            <w:vAlign w:val="center"/>
          </w:tcPr>
          <w:p w14:paraId="590D49FE" w14:textId="77777777" w:rsidR="004930BD" w:rsidRPr="00461EAA" w:rsidRDefault="004930BD">
            <w:pPr>
              <w:rPr>
                <w:rFonts w:ascii="Calibri" w:hAnsi="Calibri"/>
              </w:rPr>
            </w:pPr>
          </w:p>
        </w:tc>
        <w:tc>
          <w:tcPr>
            <w:tcW w:w="2421" w:type="pct"/>
            <w:shd w:val="clear" w:color="auto" w:fill="auto"/>
            <w:tcMar>
              <w:top w:w="80" w:type="dxa"/>
              <w:left w:w="80" w:type="dxa"/>
              <w:bottom w:w="80" w:type="dxa"/>
              <w:right w:w="80" w:type="dxa"/>
            </w:tcMar>
            <w:vAlign w:val="center"/>
          </w:tcPr>
          <w:p w14:paraId="6DDC849D" w14:textId="77777777" w:rsidR="004930BD" w:rsidRPr="00461EAA" w:rsidRDefault="004930BD">
            <w:pPr>
              <w:rPr>
                <w:rFonts w:ascii="Calibri" w:hAnsi="Calibri"/>
              </w:rPr>
            </w:pPr>
          </w:p>
        </w:tc>
      </w:tr>
      <w:tr w:rsidR="00461EAA" w:rsidRPr="00461EAA" w14:paraId="08B78D2B" w14:textId="77777777" w:rsidTr="006F186B">
        <w:trPr>
          <w:trHeight w:val="250"/>
        </w:trPr>
        <w:tc>
          <w:tcPr>
            <w:tcW w:w="2579" w:type="pct"/>
            <w:shd w:val="clear" w:color="auto" w:fill="D9D9D9" w:themeFill="background1" w:themeFillShade="D9"/>
            <w:tcMar>
              <w:top w:w="80" w:type="dxa"/>
              <w:left w:w="80" w:type="dxa"/>
              <w:bottom w:w="80" w:type="dxa"/>
              <w:right w:w="80" w:type="dxa"/>
            </w:tcMar>
            <w:vAlign w:val="center"/>
          </w:tcPr>
          <w:p w14:paraId="6E83EA56" w14:textId="77777777" w:rsidR="004930BD" w:rsidRPr="00461EAA" w:rsidRDefault="008807FB" w:rsidP="00AD17B9">
            <w:pPr>
              <w:pStyle w:val="Cuerpo"/>
              <w:tabs>
                <w:tab w:val="left" w:pos="720"/>
                <w:tab w:val="left" w:pos="1440"/>
                <w:tab w:val="left" w:pos="2160"/>
                <w:tab w:val="left" w:pos="2880"/>
                <w:tab w:val="left" w:pos="3600"/>
                <w:tab w:val="left" w:pos="4320"/>
                <w:tab w:val="left" w:pos="5040"/>
              </w:tabs>
              <w:jc w:val="center"/>
              <w:rPr>
                <w:color w:val="auto"/>
              </w:rPr>
            </w:pPr>
            <w:r w:rsidRPr="00461EAA">
              <w:rPr>
                <w:rStyle w:val="Ninguno"/>
                <w:color w:val="auto"/>
                <w:sz w:val="20"/>
                <w:szCs w:val="20"/>
                <w:u w:color="404040"/>
              </w:rPr>
              <w:t>Componente de Formación (</w:t>
            </w:r>
            <w:r w:rsidR="00AD17B9">
              <w:rPr>
                <w:rStyle w:val="Ninguno"/>
                <w:color w:val="auto"/>
                <w:sz w:val="20"/>
                <w:szCs w:val="20"/>
                <w:u w:color="404040"/>
              </w:rPr>
              <w:t>5</w:t>
            </w:r>
            <w:r w:rsidRPr="00461EAA">
              <w:rPr>
                <w:rStyle w:val="Ninguno"/>
                <w:color w:val="auto"/>
                <w:sz w:val="20"/>
                <w:szCs w:val="20"/>
                <w:u w:color="404040"/>
              </w:rPr>
              <w:t>)</w:t>
            </w:r>
          </w:p>
        </w:tc>
        <w:tc>
          <w:tcPr>
            <w:tcW w:w="2421" w:type="pct"/>
            <w:shd w:val="clear" w:color="auto" w:fill="D9D9D9" w:themeFill="background1" w:themeFillShade="D9"/>
            <w:tcMar>
              <w:top w:w="80" w:type="dxa"/>
              <w:left w:w="80" w:type="dxa"/>
              <w:bottom w:w="80" w:type="dxa"/>
              <w:right w:w="80" w:type="dxa"/>
            </w:tcMar>
            <w:vAlign w:val="center"/>
          </w:tcPr>
          <w:p w14:paraId="55C1D93B" w14:textId="5F634D08" w:rsidR="004930BD" w:rsidRPr="00461EAA" w:rsidRDefault="00FB3E79" w:rsidP="00013867">
            <w:pPr>
              <w:pStyle w:val="Cuerpo"/>
              <w:tabs>
                <w:tab w:val="left" w:pos="720"/>
                <w:tab w:val="left" w:pos="1440"/>
                <w:tab w:val="left" w:pos="2160"/>
                <w:tab w:val="left" w:pos="2880"/>
                <w:tab w:val="left" w:pos="3600"/>
                <w:tab w:val="left" w:pos="4320"/>
              </w:tabs>
              <w:jc w:val="center"/>
              <w:rPr>
                <w:color w:val="auto"/>
              </w:rPr>
            </w:pPr>
            <w:r w:rsidRPr="003B203A">
              <w:rPr>
                <w:rStyle w:val="Ninguno"/>
                <w:color w:val="auto"/>
                <w:sz w:val="20"/>
                <w:szCs w:val="20"/>
                <w:u w:color="404040"/>
              </w:rPr>
              <w:t xml:space="preserve">Recursos, </w:t>
            </w:r>
            <w:r w:rsidR="00013867" w:rsidRPr="003B203A">
              <w:rPr>
                <w:rStyle w:val="Ninguno"/>
                <w:color w:val="auto"/>
                <w:sz w:val="20"/>
                <w:szCs w:val="20"/>
                <w:u w:color="404040"/>
              </w:rPr>
              <w:t>Á</w:t>
            </w:r>
            <w:r w:rsidRPr="003B203A">
              <w:rPr>
                <w:rStyle w:val="Ninguno"/>
                <w:color w:val="auto"/>
                <w:sz w:val="20"/>
                <w:szCs w:val="20"/>
                <w:u w:color="404040"/>
              </w:rPr>
              <w:t>reas</w:t>
            </w:r>
            <w:r w:rsidR="00013867">
              <w:rPr>
                <w:rStyle w:val="Ninguno"/>
                <w:color w:val="auto"/>
                <w:sz w:val="20"/>
                <w:szCs w:val="20"/>
                <w:u w:color="404040"/>
              </w:rPr>
              <w:t>, Competencias</w:t>
            </w:r>
            <w:r w:rsidRPr="00461EAA">
              <w:rPr>
                <w:rStyle w:val="Ninguno"/>
                <w:color w:val="auto"/>
                <w:sz w:val="20"/>
                <w:szCs w:val="20"/>
                <w:u w:color="404040"/>
              </w:rPr>
              <w:t xml:space="preserve"> </w:t>
            </w:r>
            <w:r w:rsidR="008807FB" w:rsidRPr="00461EAA">
              <w:rPr>
                <w:rStyle w:val="Ninguno"/>
                <w:color w:val="auto"/>
                <w:sz w:val="20"/>
                <w:szCs w:val="20"/>
                <w:u w:color="404040"/>
              </w:rPr>
              <w:t>(</w:t>
            </w:r>
            <w:r w:rsidR="00AD17B9">
              <w:rPr>
                <w:rStyle w:val="Ninguno"/>
                <w:color w:val="auto"/>
                <w:sz w:val="20"/>
                <w:szCs w:val="20"/>
                <w:u w:color="404040"/>
              </w:rPr>
              <w:t>6</w:t>
            </w:r>
            <w:r w:rsidR="008807FB" w:rsidRPr="00461EAA">
              <w:rPr>
                <w:rStyle w:val="Ninguno"/>
                <w:color w:val="auto"/>
                <w:sz w:val="20"/>
                <w:szCs w:val="20"/>
                <w:u w:color="404040"/>
              </w:rPr>
              <w:t>)</w:t>
            </w:r>
          </w:p>
        </w:tc>
      </w:tr>
      <w:tr w:rsidR="00461EAA" w:rsidRPr="00461EAA" w14:paraId="05C85DA0" w14:textId="77777777" w:rsidTr="006F186B">
        <w:trPr>
          <w:trHeight w:val="250"/>
        </w:trPr>
        <w:tc>
          <w:tcPr>
            <w:tcW w:w="2579" w:type="pct"/>
            <w:shd w:val="clear" w:color="auto" w:fill="auto"/>
            <w:tcMar>
              <w:top w:w="80" w:type="dxa"/>
              <w:left w:w="80" w:type="dxa"/>
              <w:bottom w:w="80" w:type="dxa"/>
              <w:right w:w="80" w:type="dxa"/>
            </w:tcMar>
            <w:vAlign w:val="center"/>
          </w:tcPr>
          <w:p w14:paraId="04AF7135" w14:textId="77777777" w:rsidR="004930BD" w:rsidRPr="00461EAA" w:rsidRDefault="004930BD">
            <w:pPr>
              <w:rPr>
                <w:rFonts w:ascii="Calibri" w:hAnsi="Calibri"/>
              </w:rPr>
            </w:pPr>
          </w:p>
        </w:tc>
        <w:tc>
          <w:tcPr>
            <w:tcW w:w="2421" w:type="pct"/>
            <w:shd w:val="clear" w:color="auto" w:fill="auto"/>
            <w:tcMar>
              <w:top w:w="80" w:type="dxa"/>
              <w:left w:w="80" w:type="dxa"/>
              <w:bottom w:w="80" w:type="dxa"/>
              <w:right w:w="80" w:type="dxa"/>
            </w:tcMar>
            <w:vAlign w:val="center"/>
          </w:tcPr>
          <w:p w14:paraId="5996B5C6" w14:textId="77777777" w:rsidR="004930BD" w:rsidRPr="00461EAA" w:rsidRDefault="004930BD">
            <w:pPr>
              <w:rPr>
                <w:rFonts w:ascii="Calibri" w:hAnsi="Calibri"/>
              </w:rPr>
            </w:pPr>
          </w:p>
        </w:tc>
      </w:tr>
    </w:tbl>
    <w:p w14:paraId="08D95EC8" w14:textId="7B228714" w:rsidR="00013867" w:rsidRDefault="00013867"/>
    <w:p w14:paraId="76A513E8" w14:textId="61695401" w:rsidR="00013867" w:rsidRPr="00013867" w:rsidRDefault="00013867" w:rsidP="00013867">
      <w:pPr>
        <w:rPr>
          <w:rFonts w:ascii="Calibri" w:hAnsi="Calibri" w:cs="Calibri"/>
        </w:rPr>
      </w:pPr>
      <w:r w:rsidRPr="00013867">
        <w:rPr>
          <w:rStyle w:val="Ninguno"/>
          <w:rFonts w:ascii="Calibri" w:hAnsi="Calibri" w:cs="Calibri"/>
          <w:b/>
          <w:color w:val="996633"/>
          <w:sz w:val="20"/>
          <w:szCs w:val="20"/>
        </w:rPr>
        <w:t>Modalidad Escolarizada y Mixta</w:t>
      </w:r>
    </w:p>
    <w:p w14:paraId="242AB538" w14:textId="77777777" w:rsidR="00013867" w:rsidRDefault="00013867"/>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3184"/>
        <w:gridCol w:w="3448"/>
        <w:gridCol w:w="3438"/>
      </w:tblGrid>
      <w:tr w:rsidR="00461EAA" w:rsidRPr="00461EAA" w14:paraId="4432B734" w14:textId="77777777" w:rsidTr="006F186B">
        <w:trPr>
          <w:trHeight w:val="250"/>
        </w:trPr>
        <w:tc>
          <w:tcPr>
            <w:tcW w:w="5000" w:type="pct"/>
            <w:gridSpan w:val="3"/>
            <w:shd w:val="clear" w:color="auto" w:fill="D9D9D9" w:themeFill="background1" w:themeFillShade="D9"/>
            <w:tcMar>
              <w:top w:w="80" w:type="dxa"/>
              <w:left w:w="80" w:type="dxa"/>
              <w:bottom w:w="80" w:type="dxa"/>
              <w:right w:w="80" w:type="dxa"/>
            </w:tcMar>
            <w:vAlign w:val="center"/>
          </w:tcPr>
          <w:p w14:paraId="72BC7DCB" w14:textId="77777777" w:rsidR="004930BD" w:rsidRPr="00461EAA" w:rsidRDefault="008807FB" w:rsidP="00AD17B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auto"/>
              </w:rPr>
            </w:pPr>
            <w:r w:rsidRPr="00461EAA">
              <w:rPr>
                <w:rStyle w:val="Ninguno"/>
                <w:color w:val="auto"/>
                <w:sz w:val="20"/>
                <w:szCs w:val="20"/>
                <w:u w:color="404040"/>
              </w:rPr>
              <w:t>Asignación de tiempo (</w:t>
            </w:r>
            <w:r w:rsidR="00AD17B9">
              <w:rPr>
                <w:rStyle w:val="Ninguno"/>
                <w:color w:val="auto"/>
                <w:sz w:val="20"/>
                <w:szCs w:val="20"/>
                <w:u w:color="404040"/>
              </w:rPr>
              <w:t>7</w:t>
            </w:r>
            <w:r w:rsidRPr="00461EAA">
              <w:rPr>
                <w:rStyle w:val="Ninguno"/>
                <w:color w:val="auto"/>
                <w:sz w:val="20"/>
                <w:szCs w:val="20"/>
                <w:u w:color="404040"/>
              </w:rPr>
              <w:t>)</w:t>
            </w:r>
          </w:p>
        </w:tc>
      </w:tr>
      <w:tr w:rsidR="00173937" w:rsidRPr="004E42AA" w14:paraId="608C90FF" w14:textId="77777777" w:rsidTr="006F186B">
        <w:trPr>
          <w:trHeight w:val="250"/>
        </w:trPr>
        <w:tc>
          <w:tcPr>
            <w:tcW w:w="1581" w:type="pct"/>
            <w:shd w:val="clear" w:color="auto" w:fill="auto"/>
            <w:tcMar>
              <w:top w:w="80" w:type="dxa"/>
              <w:left w:w="80" w:type="dxa"/>
              <w:bottom w:w="80" w:type="dxa"/>
              <w:right w:w="80" w:type="dxa"/>
            </w:tcMar>
            <w:vAlign w:val="center"/>
          </w:tcPr>
          <w:p w14:paraId="68AB1370" w14:textId="77777777" w:rsidR="00173937" w:rsidRPr="00461EAA" w:rsidRDefault="00173937" w:rsidP="00173937">
            <w:pPr>
              <w:pStyle w:val="Cuerpo"/>
              <w:tabs>
                <w:tab w:val="left" w:pos="720"/>
                <w:tab w:val="left" w:pos="1440"/>
                <w:tab w:val="left" w:pos="2160"/>
                <w:tab w:val="left" w:pos="2880"/>
              </w:tabs>
              <w:jc w:val="center"/>
              <w:rPr>
                <w:rStyle w:val="Ninguno"/>
                <w:color w:val="auto"/>
                <w:sz w:val="20"/>
                <w:szCs w:val="20"/>
              </w:rPr>
            </w:pPr>
            <w:r w:rsidRPr="00461EAA">
              <w:rPr>
                <w:rStyle w:val="Ninguno"/>
                <w:color w:val="auto"/>
                <w:sz w:val="20"/>
                <w:szCs w:val="20"/>
              </w:rPr>
              <w:t>HD</w:t>
            </w:r>
          </w:p>
        </w:tc>
        <w:tc>
          <w:tcPr>
            <w:tcW w:w="1712" w:type="pct"/>
            <w:shd w:val="clear" w:color="auto" w:fill="auto"/>
            <w:tcMar>
              <w:top w:w="80" w:type="dxa"/>
              <w:left w:w="80" w:type="dxa"/>
              <w:bottom w:w="80" w:type="dxa"/>
              <w:right w:w="80" w:type="dxa"/>
            </w:tcMar>
            <w:vAlign w:val="center"/>
          </w:tcPr>
          <w:p w14:paraId="0615AFD2" w14:textId="77777777" w:rsidR="00173937" w:rsidRPr="00461EAA" w:rsidRDefault="00173937" w:rsidP="002A4583">
            <w:pPr>
              <w:pStyle w:val="Cuerpo"/>
              <w:tabs>
                <w:tab w:val="left" w:pos="720"/>
                <w:tab w:val="left" w:pos="1440"/>
                <w:tab w:val="left" w:pos="2160"/>
                <w:tab w:val="left" w:pos="2880"/>
              </w:tabs>
              <w:jc w:val="center"/>
              <w:rPr>
                <w:rStyle w:val="Ninguno"/>
                <w:color w:val="auto"/>
                <w:sz w:val="20"/>
                <w:szCs w:val="20"/>
              </w:rPr>
            </w:pPr>
            <w:r w:rsidRPr="00461EAA">
              <w:rPr>
                <w:rStyle w:val="Ninguno"/>
                <w:color w:val="auto"/>
                <w:sz w:val="20"/>
                <w:szCs w:val="20"/>
              </w:rPr>
              <w:t>HI</w:t>
            </w:r>
          </w:p>
        </w:tc>
        <w:tc>
          <w:tcPr>
            <w:tcW w:w="1707" w:type="pct"/>
            <w:shd w:val="clear" w:color="auto" w:fill="auto"/>
            <w:tcMar>
              <w:top w:w="80" w:type="dxa"/>
              <w:left w:w="80" w:type="dxa"/>
              <w:bottom w:w="80" w:type="dxa"/>
              <w:right w:w="80" w:type="dxa"/>
            </w:tcMar>
            <w:vAlign w:val="center"/>
          </w:tcPr>
          <w:p w14:paraId="0906AFA2" w14:textId="77777777" w:rsidR="00173937" w:rsidRPr="00461EAA" w:rsidRDefault="00173937" w:rsidP="002A4583">
            <w:pPr>
              <w:pStyle w:val="Cuerpo"/>
              <w:tabs>
                <w:tab w:val="left" w:pos="720"/>
                <w:tab w:val="left" w:pos="1440"/>
                <w:tab w:val="left" w:pos="2160"/>
                <w:tab w:val="left" w:pos="2880"/>
              </w:tabs>
              <w:jc w:val="center"/>
              <w:rPr>
                <w:rStyle w:val="Ninguno"/>
                <w:color w:val="auto"/>
                <w:sz w:val="20"/>
                <w:szCs w:val="20"/>
              </w:rPr>
            </w:pPr>
            <w:r w:rsidRPr="00461EAA">
              <w:rPr>
                <w:rStyle w:val="Ninguno"/>
                <w:color w:val="auto"/>
                <w:sz w:val="20"/>
                <w:szCs w:val="20"/>
              </w:rPr>
              <w:t>Total de horas</w:t>
            </w:r>
          </w:p>
        </w:tc>
      </w:tr>
      <w:tr w:rsidR="00173937" w:rsidRPr="004E42AA" w14:paraId="7939B55B" w14:textId="77777777" w:rsidTr="006F186B">
        <w:trPr>
          <w:trHeight w:val="250"/>
        </w:trPr>
        <w:tc>
          <w:tcPr>
            <w:tcW w:w="1581" w:type="pct"/>
            <w:shd w:val="clear" w:color="auto" w:fill="D9D9D9" w:themeFill="background1" w:themeFillShade="D9"/>
            <w:tcMar>
              <w:top w:w="80" w:type="dxa"/>
              <w:left w:w="80" w:type="dxa"/>
              <w:bottom w:w="80" w:type="dxa"/>
              <w:right w:w="80" w:type="dxa"/>
            </w:tcMar>
            <w:vAlign w:val="center"/>
          </w:tcPr>
          <w:p w14:paraId="0BA37ADB" w14:textId="77777777" w:rsidR="00173937" w:rsidRPr="00461EAA" w:rsidRDefault="00173937" w:rsidP="002A4583">
            <w:pPr>
              <w:rPr>
                <w:rFonts w:ascii="Calibri" w:hAnsi="Calibri"/>
              </w:rPr>
            </w:pPr>
          </w:p>
        </w:tc>
        <w:tc>
          <w:tcPr>
            <w:tcW w:w="1712" w:type="pct"/>
            <w:shd w:val="clear" w:color="auto" w:fill="D9D9D9" w:themeFill="background1" w:themeFillShade="D9"/>
            <w:tcMar>
              <w:top w:w="80" w:type="dxa"/>
              <w:left w:w="80" w:type="dxa"/>
              <w:bottom w:w="80" w:type="dxa"/>
              <w:right w:w="80" w:type="dxa"/>
            </w:tcMar>
            <w:vAlign w:val="center"/>
          </w:tcPr>
          <w:p w14:paraId="19ACCC79" w14:textId="77777777" w:rsidR="00173937" w:rsidRPr="00461EAA" w:rsidRDefault="00173937" w:rsidP="002A4583">
            <w:pPr>
              <w:rPr>
                <w:rFonts w:ascii="Calibri" w:hAnsi="Calibri"/>
              </w:rPr>
            </w:pPr>
          </w:p>
        </w:tc>
        <w:tc>
          <w:tcPr>
            <w:tcW w:w="1707" w:type="pct"/>
            <w:shd w:val="clear" w:color="auto" w:fill="D9D9D9" w:themeFill="background1" w:themeFillShade="D9"/>
            <w:tcMar>
              <w:top w:w="80" w:type="dxa"/>
              <w:left w:w="80" w:type="dxa"/>
              <w:bottom w:w="80" w:type="dxa"/>
              <w:right w:w="80" w:type="dxa"/>
            </w:tcMar>
            <w:vAlign w:val="center"/>
          </w:tcPr>
          <w:p w14:paraId="152CF82E" w14:textId="77777777" w:rsidR="00173937" w:rsidRPr="00461EAA" w:rsidRDefault="00173937" w:rsidP="002A4583">
            <w:pPr>
              <w:rPr>
                <w:rFonts w:ascii="Calibri" w:hAnsi="Calibri"/>
              </w:rPr>
            </w:pPr>
          </w:p>
        </w:tc>
      </w:tr>
    </w:tbl>
    <w:p w14:paraId="35EF4A30" w14:textId="77777777" w:rsidR="00173937" w:rsidRPr="004E42AA" w:rsidRDefault="0017393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mbria" w:cs="Cambria"/>
        </w:rPr>
      </w:pPr>
    </w:p>
    <w:p w14:paraId="2117AA67" w14:textId="77777777" w:rsidR="004930BD" w:rsidRDefault="008807F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b/>
          <w:color w:val="996633"/>
          <w:sz w:val="20"/>
          <w:szCs w:val="20"/>
        </w:rPr>
      </w:pPr>
      <w:r w:rsidRPr="00F52524">
        <w:rPr>
          <w:rStyle w:val="Ninguno"/>
          <w:b/>
          <w:color w:val="996633"/>
          <w:sz w:val="20"/>
          <w:szCs w:val="20"/>
        </w:rPr>
        <w:t xml:space="preserve">Modalidad No escolarizada </w:t>
      </w:r>
    </w:p>
    <w:p w14:paraId="23F0EC3D" w14:textId="77777777" w:rsidR="00F52524" w:rsidRPr="00F52524" w:rsidRDefault="00F5252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s="Encode Sans SemiExpanded Regula"/>
          <w:b/>
          <w:color w:val="996633"/>
          <w:sz w:val="20"/>
          <w:szCs w:val="20"/>
        </w:rPr>
      </w:pPr>
    </w:p>
    <w:tbl>
      <w:tblPr>
        <w:tblStyle w:val="TableNormal"/>
        <w:tblW w:w="5000" w:type="pct"/>
        <w:shd w:val="clear" w:color="auto" w:fill="CED7E7"/>
        <w:tblLook w:val="04A0" w:firstRow="1" w:lastRow="0" w:firstColumn="1" w:lastColumn="0" w:noHBand="0" w:noVBand="1"/>
      </w:tblPr>
      <w:tblGrid>
        <w:gridCol w:w="3184"/>
        <w:gridCol w:w="3448"/>
        <w:gridCol w:w="3438"/>
      </w:tblGrid>
      <w:tr w:rsidR="004930BD" w:rsidRPr="004E42AA" w14:paraId="5DC4DEF5" w14:textId="77777777" w:rsidTr="006F186B">
        <w:trPr>
          <w:trHeight w:val="25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CA3AA30" w14:textId="77777777" w:rsidR="004930BD" w:rsidRPr="00461EAA" w:rsidRDefault="008807FB" w:rsidP="00AD17B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auto"/>
              </w:rPr>
            </w:pPr>
            <w:r w:rsidRPr="00461EAA">
              <w:rPr>
                <w:rStyle w:val="Ninguno"/>
                <w:color w:val="auto"/>
                <w:sz w:val="20"/>
                <w:szCs w:val="20"/>
                <w:u w:color="404040"/>
              </w:rPr>
              <w:t>Asignación de tiempo (</w:t>
            </w:r>
            <w:r w:rsidR="00AD17B9">
              <w:rPr>
                <w:rStyle w:val="Ninguno"/>
                <w:color w:val="auto"/>
                <w:sz w:val="20"/>
                <w:szCs w:val="20"/>
                <w:u w:color="404040"/>
              </w:rPr>
              <w:t>7</w:t>
            </w:r>
            <w:r w:rsidRPr="00461EAA">
              <w:rPr>
                <w:rStyle w:val="Ninguno"/>
                <w:color w:val="auto"/>
                <w:sz w:val="20"/>
                <w:szCs w:val="20"/>
                <w:u w:color="404040"/>
              </w:rPr>
              <w:t>)</w:t>
            </w:r>
          </w:p>
        </w:tc>
      </w:tr>
      <w:tr w:rsidR="004930BD" w:rsidRPr="004E42AA" w14:paraId="708A5205" w14:textId="77777777" w:rsidTr="006F186B">
        <w:trPr>
          <w:trHeight w:val="250"/>
        </w:trPr>
        <w:tc>
          <w:tcPr>
            <w:tcW w:w="1581"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4AA5004" w14:textId="77777777" w:rsidR="004930BD" w:rsidRPr="004E42AA" w:rsidRDefault="008807FB">
            <w:pPr>
              <w:pStyle w:val="Cuerpo"/>
              <w:tabs>
                <w:tab w:val="left" w:pos="720"/>
                <w:tab w:val="left" w:pos="1440"/>
                <w:tab w:val="left" w:pos="2160"/>
                <w:tab w:val="left" w:pos="2880"/>
              </w:tabs>
              <w:jc w:val="center"/>
            </w:pPr>
            <w:r w:rsidRPr="004E42AA">
              <w:rPr>
                <w:rStyle w:val="Ninguno"/>
                <w:color w:val="404040"/>
                <w:sz w:val="20"/>
                <w:szCs w:val="20"/>
                <w:u w:color="404040"/>
              </w:rPr>
              <w:t>HDMT</w:t>
            </w:r>
          </w:p>
        </w:tc>
        <w:tc>
          <w:tcPr>
            <w:tcW w:w="171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4CCA2AF" w14:textId="77777777" w:rsidR="004930BD" w:rsidRPr="00461EAA" w:rsidRDefault="008807FB">
            <w:pPr>
              <w:pStyle w:val="Cuerpo"/>
              <w:tabs>
                <w:tab w:val="left" w:pos="720"/>
                <w:tab w:val="left" w:pos="1440"/>
                <w:tab w:val="left" w:pos="2160"/>
                <w:tab w:val="left" w:pos="2880"/>
              </w:tabs>
              <w:jc w:val="center"/>
              <w:rPr>
                <w:color w:val="auto"/>
              </w:rPr>
            </w:pPr>
            <w:r w:rsidRPr="00461EAA">
              <w:rPr>
                <w:rStyle w:val="Ninguno"/>
                <w:color w:val="auto"/>
                <w:sz w:val="20"/>
                <w:szCs w:val="20"/>
                <w:u w:color="404040"/>
              </w:rPr>
              <w:t>HI</w:t>
            </w:r>
          </w:p>
        </w:tc>
        <w:tc>
          <w:tcPr>
            <w:tcW w:w="170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98A0FBA" w14:textId="77777777" w:rsidR="004930BD" w:rsidRPr="00461EAA" w:rsidRDefault="008807FB">
            <w:pPr>
              <w:pStyle w:val="Cuerpo"/>
              <w:tabs>
                <w:tab w:val="left" w:pos="720"/>
                <w:tab w:val="left" w:pos="1440"/>
                <w:tab w:val="left" w:pos="2160"/>
                <w:tab w:val="left" w:pos="2880"/>
              </w:tabs>
              <w:jc w:val="center"/>
              <w:rPr>
                <w:color w:val="auto"/>
              </w:rPr>
            </w:pPr>
            <w:r w:rsidRPr="00461EAA">
              <w:rPr>
                <w:rStyle w:val="Ninguno"/>
                <w:color w:val="auto"/>
                <w:sz w:val="20"/>
                <w:szCs w:val="20"/>
                <w:u w:color="404040"/>
              </w:rPr>
              <w:t>Total de horas</w:t>
            </w:r>
          </w:p>
        </w:tc>
      </w:tr>
      <w:tr w:rsidR="004930BD" w:rsidRPr="004E42AA" w14:paraId="320722A8" w14:textId="77777777" w:rsidTr="006F186B">
        <w:trPr>
          <w:trHeight w:val="250"/>
        </w:trPr>
        <w:tc>
          <w:tcPr>
            <w:tcW w:w="1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57988E6" w14:textId="77777777" w:rsidR="004930BD" w:rsidRPr="004E42AA" w:rsidRDefault="004930BD">
            <w:pPr>
              <w:rPr>
                <w:rFonts w:ascii="Calibri" w:hAnsi="Calibri"/>
              </w:rPr>
            </w:pPr>
          </w:p>
        </w:tc>
        <w:tc>
          <w:tcPr>
            <w:tcW w:w="1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285956E" w14:textId="77777777" w:rsidR="004930BD" w:rsidRPr="004E42AA" w:rsidRDefault="004930BD">
            <w:pPr>
              <w:rPr>
                <w:rFonts w:ascii="Calibri" w:hAnsi="Calibri"/>
              </w:rPr>
            </w:pPr>
          </w:p>
        </w:tc>
        <w:tc>
          <w:tcPr>
            <w:tcW w:w="17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9C26770" w14:textId="77777777" w:rsidR="004930BD" w:rsidRPr="004E42AA" w:rsidRDefault="004930BD">
            <w:pPr>
              <w:rPr>
                <w:rFonts w:ascii="Calibri" w:hAnsi="Calibri"/>
              </w:rPr>
            </w:pPr>
          </w:p>
        </w:tc>
      </w:tr>
    </w:tbl>
    <w:p w14:paraId="56C96152" w14:textId="77777777" w:rsidR="004930BD" w:rsidRPr="004E42AA" w:rsidRDefault="004930BD">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Helvetica" w:cs="Helvetica"/>
          <w:sz w:val="20"/>
          <w:szCs w:val="2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80"/>
      </w:tblGrid>
      <w:tr w:rsidR="004930BD" w:rsidRPr="001316B1" w14:paraId="1BDB29F9" w14:textId="77777777" w:rsidTr="00CD4667">
        <w:trPr>
          <w:trHeight w:val="73"/>
        </w:trPr>
        <w:tc>
          <w:tcPr>
            <w:tcW w:w="5000" w:type="pct"/>
            <w:tcBorders>
              <w:top w:val="nil"/>
              <w:left w:val="nil"/>
              <w:bottom w:val="nil"/>
              <w:right w:val="nil"/>
            </w:tcBorders>
            <w:shd w:val="clear" w:color="auto" w:fill="AB0033"/>
            <w:tcMar>
              <w:top w:w="80" w:type="dxa"/>
              <w:left w:w="80" w:type="dxa"/>
              <w:bottom w:w="80" w:type="dxa"/>
              <w:right w:w="80" w:type="dxa"/>
            </w:tcMar>
            <w:vAlign w:val="center"/>
          </w:tcPr>
          <w:p w14:paraId="5D7DBA4E" w14:textId="020CA74E" w:rsidR="004930BD" w:rsidRPr="00F27FA7" w:rsidRDefault="008807F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Encode Sans SemiExpanded Bold" w:cs="Encode Sans SemiExpanded Bold"/>
                <w:b/>
                <w:color w:val="FFFFFF" w:themeColor="background1"/>
                <w:sz w:val="20"/>
                <w:szCs w:val="20"/>
                <w:u w:color="404040"/>
              </w:rPr>
            </w:pPr>
            <w:r w:rsidRPr="00F27FA7">
              <w:rPr>
                <w:rStyle w:val="Ninguno"/>
                <w:b/>
                <w:color w:val="FFFFFF" w:themeColor="background1"/>
                <w:sz w:val="20"/>
                <w:szCs w:val="20"/>
                <w:u w:color="404040"/>
              </w:rPr>
              <w:t xml:space="preserve">1.1 UBICACIÓN ESQUEMÁTICA DE LA </w:t>
            </w:r>
            <w:r w:rsidR="00FB3E79">
              <w:rPr>
                <w:rStyle w:val="Ninguno"/>
                <w:b/>
                <w:color w:val="FFFFFF" w:themeColor="background1"/>
                <w:sz w:val="20"/>
                <w:szCs w:val="20"/>
                <w:u w:color="404040"/>
              </w:rPr>
              <w:t>UNIDAD DE APRENDIZAJE CURRICULAR</w:t>
            </w:r>
            <w:r w:rsidRPr="00F27FA7">
              <w:rPr>
                <w:rStyle w:val="Ninguno"/>
                <w:b/>
                <w:color w:val="FFFFFF" w:themeColor="background1"/>
                <w:sz w:val="20"/>
                <w:szCs w:val="20"/>
                <w:u w:color="404040"/>
              </w:rPr>
              <w:t xml:space="preserve"> (</w:t>
            </w:r>
            <w:r w:rsidR="00AD17B9">
              <w:rPr>
                <w:rStyle w:val="Ninguno"/>
                <w:b/>
                <w:color w:val="FFFFFF" w:themeColor="background1"/>
                <w:sz w:val="20"/>
                <w:szCs w:val="20"/>
                <w:u w:color="404040"/>
              </w:rPr>
              <w:t>8</w:t>
            </w:r>
            <w:r w:rsidRPr="00F27FA7">
              <w:rPr>
                <w:rStyle w:val="Ninguno"/>
                <w:b/>
                <w:color w:val="FFFFFF" w:themeColor="background1"/>
                <w:sz w:val="20"/>
                <w:szCs w:val="20"/>
                <w:u w:color="404040"/>
              </w:rPr>
              <w:t>)</w:t>
            </w:r>
          </w:p>
          <w:p w14:paraId="3B61392C" w14:textId="5D19DF3A" w:rsidR="004930BD" w:rsidRPr="004E42AA" w:rsidRDefault="00216EE3" w:rsidP="00216EE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rStyle w:val="Ninguno"/>
                <w:b/>
                <w:color w:val="FFFFFF" w:themeColor="background1"/>
                <w:sz w:val="20"/>
                <w:szCs w:val="20"/>
                <w:u w:color="404040"/>
              </w:rPr>
              <w:t>(antecedente – consecuente</w:t>
            </w:r>
            <w:r w:rsidR="008807FB" w:rsidRPr="00F27FA7">
              <w:rPr>
                <w:rStyle w:val="Ninguno"/>
                <w:b/>
                <w:color w:val="FFFFFF" w:themeColor="background1"/>
                <w:sz w:val="20"/>
                <w:szCs w:val="20"/>
                <w:u w:color="404040"/>
              </w:rPr>
              <w:t>)</w:t>
            </w:r>
          </w:p>
        </w:tc>
      </w:tr>
      <w:tr w:rsidR="004930BD" w:rsidRPr="001316B1" w14:paraId="74CBC956" w14:textId="77777777" w:rsidTr="006F186B">
        <w:trPr>
          <w:trHeight w:val="422"/>
        </w:trPr>
        <w:tc>
          <w:tcPr>
            <w:tcW w:w="5000" w:type="pct"/>
            <w:tcBorders>
              <w:top w:val="nil"/>
              <w:left w:val="nil"/>
              <w:bottom w:val="nil"/>
              <w:right w:val="nil"/>
            </w:tcBorders>
            <w:shd w:val="clear" w:color="auto" w:fill="auto"/>
            <w:tcMar>
              <w:top w:w="80" w:type="dxa"/>
              <w:left w:w="80" w:type="dxa"/>
              <w:bottom w:w="80" w:type="dxa"/>
              <w:right w:w="80" w:type="dxa"/>
            </w:tcMar>
          </w:tcPr>
          <w:p w14:paraId="41E5F8E5" w14:textId="2C1E872A" w:rsidR="004727CC" w:rsidRDefault="004727CC" w:rsidP="00F27FA7">
            <w:pPr>
              <w:rPr>
                <w:lang w:val="es-ES_tradnl" w:eastAsia="es-MX"/>
              </w:rPr>
            </w:pPr>
          </w:p>
          <w:p w14:paraId="2A3425E9" w14:textId="77777777" w:rsidR="00013867" w:rsidRDefault="00013867" w:rsidP="00F27FA7">
            <w:pPr>
              <w:rPr>
                <w:lang w:val="es-ES_tradnl" w:eastAsia="es-MX"/>
              </w:rPr>
            </w:pPr>
          </w:p>
          <w:p w14:paraId="6EF2D46A" w14:textId="5EBD2904" w:rsidR="001B4266" w:rsidRPr="004727CC" w:rsidRDefault="001B4266" w:rsidP="004727CC">
            <w:pPr>
              <w:rPr>
                <w:lang w:val="es-ES_tradnl" w:eastAsia="es-MX"/>
              </w:rPr>
            </w:pPr>
          </w:p>
        </w:tc>
      </w:tr>
    </w:tbl>
    <w:p w14:paraId="5351E438" w14:textId="77777777" w:rsidR="00453EEA" w:rsidRDefault="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color w:val="auto"/>
          <w:sz w:val="20"/>
          <w:szCs w:val="20"/>
          <w:u w:color="404040"/>
        </w:rPr>
      </w:pPr>
    </w:p>
    <w:p w14:paraId="17E6EC7F" w14:textId="77777777" w:rsidR="00453EEA" w:rsidRDefault="00453EEA">
      <w:pPr>
        <w:rPr>
          <w:rStyle w:val="Ninguno"/>
          <w:rFonts w:ascii="Calibri" w:eastAsia="Calibri" w:hAnsi="Calibri" w:cs="Calibri"/>
          <w:sz w:val="20"/>
          <w:szCs w:val="20"/>
          <w:u w:color="404040"/>
          <w:lang w:eastAsia="es-MX"/>
          <w14:textOutline w14:w="0" w14:cap="flat" w14:cmpd="sng" w14:algn="ctr">
            <w14:noFill/>
            <w14:prstDash w14:val="solid"/>
            <w14:bevel/>
          </w14:textOutline>
        </w:rPr>
      </w:pPr>
      <w:r>
        <w:rPr>
          <w:rStyle w:val="Ninguno"/>
          <w:sz w:val="20"/>
          <w:szCs w:val="20"/>
          <w:u w:color="404040"/>
        </w:rPr>
        <w:br w:type="page"/>
      </w:r>
    </w:p>
    <w:p w14:paraId="48F7D88F" w14:textId="07AD2166" w:rsidR="004930BD" w:rsidRPr="00461EAA" w:rsidRDefault="008807F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Bold" w:cs="Encode Sans SemiExpanded Bold"/>
          <w:color w:val="auto"/>
          <w:sz w:val="20"/>
          <w:szCs w:val="20"/>
          <w:u w:color="404040"/>
        </w:rPr>
      </w:pPr>
      <w:r w:rsidRPr="00461EAA">
        <w:rPr>
          <w:rStyle w:val="Ninguno"/>
          <w:color w:val="auto"/>
          <w:sz w:val="20"/>
          <w:szCs w:val="20"/>
          <w:u w:color="404040"/>
        </w:rPr>
        <w:lastRenderedPageBreak/>
        <w:t>Desarrollar en las cuartillas necesarias las secciones siguientes:</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80"/>
      </w:tblGrid>
      <w:tr w:rsidR="004930BD" w:rsidRPr="00F27FA7" w14:paraId="11A7D4BC" w14:textId="77777777" w:rsidTr="00CD4667">
        <w:trPr>
          <w:trHeight w:val="250"/>
        </w:trPr>
        <w:tc>
          <w:tcPr>
            <w:tcW w:w="5000" w:type="pct"/>
            <w:tcBorders>
              <w:top w:val="nil"/>
              <w:left w:val="nil"/>
              <w:bottom w:val="nil"/>
              <w:right w:val="nil"/>
            </w:tcBorders>
            <w:shd w:val="clear" w:color="auto" w:fill="AB0033"/>
            <w:tcMar>
              <w:top w:w="80" w:type="dxa"/>
              <w:left w:w="80" w:type="dxa"/>
              <w:bottom w:w="80" w:type="dxa"/>
              <w:right w:w="80" w:type="dxa"/>
            </w:tcMar>
            <w:vAlign w:val="center"/>
          </w:tcPr>
          <w:p w14:paraId="7BD7676E" w14:textId="41F50A20" w:rsidR="004930BD" w:rsidRPr="00F27FA7" w:rsidRDefault="0064422B" w:rsidP="0064422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rStyle w:val="Ninguno"/>
                <w:b/>
                <w:color w:val="FFFFFF" w:themeColor="background1"/>
                <w:sz w:val="20"/>
                <w:szCs w:val="20"/>
                <w:u w:color="404040"/>
              </w:rPr>
              <w:t>1.2 FUNDAMENTACIÓN POR PROGRESIONES</w:t>
            </w:r>
            <w:r w:rsidR="008807FB" w:rsidRPr="00F27FA7">
              <w:rPr>
                <w:rStyle w:val="Ninguno"/>
                <w:b/>
                <w:color w:val="FFFFFF" w:themeColor="background1"/>
                <w:sz w:val="20"/>
                <w:szCs w:val="20"/>
                <w:u w:color="404040"/>
              </w:rPr>
              <w:t xml:space="preserve"> (</w:t>
            </w:r>
            <w:r w:rsidR="00AD17B9">
              <w:rPr>
                <w:rStyle w:val="Ninguno"/>
                <w:b/>
                <w:color w:val="FFFFFF" w:themeColor="background1"/>
                <w:sz w:val="20"/>
                <w:szCs w:val="20"/>
                <w:u w:color="404040"/>
              </w:rPr>
              <w:t>9</w:t>
            </w:r>
            <w:r w:rsidR="008807FB" w:rsidRPr="00F27FA7">
              <w:rPr>
                <w:rStyle w:val="Ninguno"/>
                <w:b/>
                <w:color w:val="FFFFFF" w:themeColor="background1"/>
                <w:sz w:val="20"/>
                <w:szCs w:val="20"/>
                <w:u w:color="404040"/>
              </w:rPr>
              <w:t>)</w:t>
            </w:r>
          </w:p>
        </w:tc>
      </w:tr>
    </w:tbl>
    <w:p w14:paraId="6E98E7D1" w14:textId="77777777" w:rsidR="004930BD" w:rsidRPr="004E42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color w:val="404040"/>
          <w:sz w:val="18"/>
          <w:szCs w:val="18"/>
          <w:u w:color="404040"/>
        </w:rPr>
      </w:pPr>
    </w:p>
    <w:p w14:paraId="7B022D9D" w14:textId="6D37E55D" w:rsidR="004930BD" w:rsidRPr="00461EAA" w:rsidRDefault="00216EE3">
      <w:pPr>
        <w:pStyle w:val="Predeterminado"/>
        <w:numPr>
          <w:ilvl w:val="2"/>
          <w:numId w:val="4"/>
        </w:numPr>
        <w:spacing w:before="0" w:line="288" w:lineRule="auto"/>
        <w:rPr>
          <w:rFonts w:ascii="Calibri" w:eastAsia="Encode Sans SemiExpanded Regula" w:hAnsi="Calibri" w:cs="Encode Sans SemiExpanded Regula"/>
          <w:color w:val="auto"/>
          <w:sz w:val="20"/>
          <w:szCs w:val="20"/>
          <w:u w:color="000000"/>
          <w:lang w:val="es-ES_tradnl"/>
        </w:rPr>
      </w:pPr>
      <w:bookmarkStart w:id="0" w:name="_Hlk80557695"/>
      <w:r>
        <w:rPr>
          <w:rStyle w:val="Ninguno"/>
          <w:rFonts w:ascii="Calibri" w:hAnsi="Calibri"/>
          <w:color w:val="auto"/>
          <w:sz w:val="20"/>
          <w:szCs w:val="20"/>
          <w:u w:color="404040"/>
        </w:rPr>
        <w:t>Aprendizajes de trayectoria</w:t>
      </w:r>
      <w:r w:rsidR="008807FB" w:rsidRPr="00461EAA">
        <w:rPr>
          <w:rStyle w:val="Ninguno"/>
          <w:rFonts w:ascii="Calibri" w:hAnsi="Calibri"/>
          <w:color w:val="auto"/>
          <w:sz w:val="20"/>
          <w:szCs w:val="20"/>
          <w:u w:color="404040"/>
        </w:rPr>
        <w:t>.</w:t>
      </w:r>
    </w:p>
    <w:p w14:paraId="1D9CE76F" w14:textId="2DCF52B9" w:rsidR="004930BD" w:rsidRPr="00461EAA" w:rsidRDefault="00216EE3">
      <w:pPr>
        <w:pStyle w:val="Predeterminado"/>
        <w:numPr>
          <w:ilvl w:val="2"/>
          <w:numId w:val="4"/>
        </w:numPr>
        <w:spacing w:before="0" w:line="288" w:lineRule="auto"/>
        <w:rPr>
          <w:rFonts w:ascii="Calibri" w:hAnsi="Calibri"/>
          <w:color w:val="auto"/>
          <w:sz w:val="20"/>
          <w:szCs w:val="20"/>
          <w:u w:color="000000"/>
          <w:lang w:val="es-ES_tradnl"/>
        </w:rPr>
      </w:pPr>
      <w:r>
        <w:rPr>
          <w:rStyle w:val="Ninguno"/>
          <w:rFonts w:ascii="Calibri" w:hAnsi="Calibri"/>
          <w:color w:val="auto"/>
          <w:sz w:val="20"/>
          <w:szCs w:val="20"/>
          <w:u w:color="404040"/>
        </w:rPr>
        <w:t>Progresiones de aprendizaje, metas, categorías y subcategorías</w:t>
      </w:r>
      <w:r w:rsidR="008807FB" w:rsidRPr="00461EAA">
        <w:rPr>
          <w:rStyle w:val="Ninguno"/>
          <w:rFonts w:ascii="Calibri" w:hAnsi="Calibri"/>
          <w:color w:val="auto"/>
          <w:sz w:val="20"/>
          <w:szCs w:val="20"/>
          <w:u w:color="404040"/>
        </w:rPr>
        <w:t>.</w:t>
      </w:r>
    </w:p>
    <w:p w14:paraId="2767497E" w14:textId="4FA89EFD" w:rsidR="004930BD" w:rsidRPr="00461EAA" w:rsidRDefault="00216EE3">
      <w:pPr>
        <w:pStyle w:val="Predeterminado"/>
        <w:numPr>
          <w:ilvl w:val="2"/>
          <w:numId w:val="4"/>
        </w:numPr>
        <w:spacing w:before="0" w:line="288" w:lineRule="auto"/>
        <w:rPr>
          <w:rFonts w:ascii="Calibri" w:hAnsi="Calibri"/>
          <w:color w:val="auto"/>
          <w:sz w:val="20"/>
          <w:szCs w:val="20"/>
          <w:u w:color="000000"/>
          <w:lang w:val="es-ES_tradnl"/>
        </w:rPr>
      </w:pPr>
      <w:r>
        <w:rPr>
          <w:rStyle w:val="Ninguno"/>
          <w:rFonts w:ascii="Calibri" w:hAnsi="Calibri"/>
          <w:color w:val="auto"/>
          <w:sz w:val="20"/>
          <w:szCs w:val="20"/>
          <w:u w:color="404040"/>
        </w:rPr>
        <w:t xml:space="preserve">Transversalidad con otras </w:t>
      </w:r>
      <w:r w:rsidR="0005773D">
        <w:rPr>
          <w:rStyle w:val="Ninguno"/>
          <w:rFonts w:ascii="Calibri" w:hAnsi="Calibri"/>
          <w:color w:val="auto"/>
          <w:sz w:val="20"/>
          <w:szCs w:val="20"/>
          <w:u w:color="404040"/>
        </w:rPr>
        <w:t>Á</w:t>
      </w:r>
      <w:r>
        <w:rPr>
          <w:rStyle w:val="Ninguno"/>
          <w:rFonts w:ascii="Calibri" w:hAnsi="Calibri"/>
          <w:color w:val="auto"/>
          <w:sz w:val="20"/>
          <w:szCs w:val="20"/>
          <w:u w:color="404040"/>
        </w:rPr>
        <w:t xml:space="preserve">reas del </w:t>
      </w:r>
      <w:r w:rsidR="0005773D">
        <w:rPr>
          <w:rStyle w:val="Ninguno"/>
          <w:rFonts w:ascii="Calibri" w:hAnsi="Calibri"/>
          <w:color w:val="auto"/>
          <w:sz w:val="20"/>
          <w:szCs w:val="20"/>
          <w:u w:color="404040"/>
        </w:rPr>
        <w:t>C</w:t>
      </w:r>
      <w:r>
        <w:rPr>
          <w:rStyle w:val="Ninguno"/>
          <w:rFonts w:ascii="Calibri" w:hAnsi="Calibri"/>
          <w:color w:val="auto"/>
          <w:sz w:val="20"/>
          <w:szCs w:val="20"/>
          <w:u w:color="404040"/>
        </w:rPr>
        <w:t xml:space="preserve">onocimiento, </w:t>
      </w:r>
      <w:r w:rsidR="0005773D">
        <w:rPr>
          <w:rStyle w:val="Ninguno"/>
          <w:rFonts w:ascii="Calibri" w:hAnsi="Calibri"/>
          <w:color w:val="auto"/>
          <w:sz w:val="20"/>
          <w:szCs w:val="20"/>
          <w:u w:color="404040"/>
        </w:rPr>
        <w:t>R</w:t>
      </w:r>
      <w:r>
        <w:rPr>
          <w:rStyle w:val="Ninguno"/>
          <w:rFonts w:ascii="Calibri" w:hAnsi="Calibri"/>
          <w:color w:val="auto"/>
          <w:sz w:val="20"/>
          <w:szCs w:val="20"/>
          <w:u w:color="404040"/>
        </w:rPr>
        <w:t xml:space="preserve">ecursos </w:t>
      </w:r>
      <w:r w:rsidR="0005773D">
        <w:rPr>
          <w:rStyle w:val="Ninguno"/>
          <w:rFonts w:ascii="Calibri" w:hAnsi="Calibri"/>
          <w:color w:val="auto"/>
          <w:sz w:val="20"/>
          <w:szCs w:val="20"/>
          <w:u w:color="404040"/>
        </w:rPr>
        <w:t>S</w:t>
      </w:r>
      <w:r>
        <w:rPr>
          <w:rStyle w:val="Ninguno"/>
          <w:rFonts w:ascii="Calibri" w:hAnsi="Calibri"/>
          <w:color w:val="auto"/>
          <w:sz w:val="20"/>
          <w:szCs w:val="20"/>
          <w:u w:color="404040"/>
        </w:rPr>
        <w:t xml:space="preserve">ociocognitivos y </w:t>
      </w:r>
      <w:r w:rsidR="0005773D">
        <w:rPr>
          <w:rStyle w:val="Ninguno"/>
          <w:rFonts w:ascii="Calibri" w:hAnsi="Calibri"/>
          <w:color w:val="auto"/>
          <w:sz w:val="20"/>
          <w:szCs w:val="20"/>
          <w:u w:color="404040"/>
        </w:rPr>
        <w:t>S</w:t>
      </w:r>
      <w:r>
        <w:rPr>
          <w:rStyle w:val="Ninguno"/>
          <w:rFonts w:ascii="Calibri" w:hAnsi="Calibri"/>
          <w:color w:val="auto"/>
          <w:sz w:val="20"/>
          <w:szCs w:val="20"/>
          <w:u w:color="404040"/>
        </w:rPr>
        <w:t>ocioemocionales.</w:t>
      </w:r>
    </w:p>
    <w:p w14:paraId="407B3B25" w14:textId="17BDF676" w:rsidR="004930BD" w:rsidRPr="00461EAA" w:rsidRDefault="00216EE3">
      <w:pPr>
        <w:pStyle w:val="Predeterminado"/>
        <w:numPr>
          <w:ilvl w:val="2"/>
          <w:numId w:val="4"/>
        </w:numPr>
        <w:spacing w:before="0" w:line="288" w:lineRule="auto"/>
        <w:rPr>
          <w:rFonts w:ascii="Calibri" w:hAnsi="Calibri"/>
          <w:color w:val="auto"/>
          <w:sz w:val="20"/>
          <w:szCs w:val="20"/>
          <w:u w:color="000000"/>
          <w:lang w:val="es-ES_tradnl"/>
        </w:rPr>
      </w:pPr>
      <w:r>
        <w:rPr>
          <w:rStyle w:val="Ninguno"/>
          <w:rFonts w:ascii="Calibri" w:hAnsi="Calibri"/>
          <w:color w:val="auto"/>
          <w:sz w:val="20"/>
          <w:szCs w:val="20"/>
          <w:u w:color="404040"/>
        </w:rPr>
        <w:t>Recomendaciones para el trabajo en el aula y en la escuela</w:t>
      </w:r>
      <w:r w:rsidR="008807FB" w:rsidRPr="00461EAA">
        <w:rPr>
          <w:rStyle w:val="Ninguno"/>
          <w:rFonts w:ascii="Calibri" w:hAnsi="Calibri"/>
          <w:color w:val="auto"/>
          <w:sz w:val="20"/>
          <w:szCs w:val="20"/>
          <w:u w:color="404040"/>
        </w:rPr>
        <w:t>.</w:t>
      </w:r>
    </w:p>
    <w:p w14:paraId="02C32593" w14:textId="77777777" w:rsidR="00216EE3" w:rsidRPr="00216EE3" w:rsidRDefault="00216EE3">
      <w:pPr>
        <w:pStyle w:val="Predeterminado"/>
        <w:numPr>
          <w:ilvl w:val="2"/>
          <w:numId w:val="4"/>
        </w:numPr>
        <w:spacing w:before="0" w:line="288" w:lineRule="auto"/>
        <w:rPr>
          <w:rStyle w:val="Ninguno"/>
          <w:rFonts w:ascii="Calibri" w:hAnsi="Calibri"/>
          <w:color w:val="auto"/>
          <w:sz w:val="20"/>
          <w:szCs w:val="20"/>
          <w:highlight w:val="yellow"/>
          <w:u w:color="000000"/>
        </w:rPr>
      </w:pPr>
      <w:r>
        <w:rPr>
          <w:rStyle w:val="Ninguno"/>
          <w:rFonts w:ascii="Calibri" w:hAnsi="Calibri"/>
          <w:color w:val="auto"/>
          <w:sz w:val="20"/>
          <w:szCs w:val="20"/>
          <w:u w:color="404040"/>
        </w:rPr>
        <w:t>Evaluación formativa de aprendizaje</w:t>
      </w:r>
      <w:r w:rsidR="0064422B">
        <w:rPr>
          <w:rStyle w:val="Ninguno"/>
          <w:rFonts w:ascii="Calibri" w:hAnsi="Calibri"/>
          <w:color w:val="auto"/>
          <w:sz w:val="20"/>
          <w:szCs w:val="20"/>
          <w:u w:color="404040"/>
        </w:rPr>
        <w:t>.</w:t>
      </w:r>
    </w:p>
    <w:p w14:paraId="5298C226" w14:textId="776DD053" w:rsidR="004930BD" w:rsidRPr="00A419B4" w:rsidRDefault="00216EE3">
      <w:pPr>
        <w:pStyle w:val="Predeterminado"/>
        <w:numPr>
          <w:ilvl w:val="2"/>
          <w:numId w:val="4"/>
        </w:numPr>
        <w:spacing w:before="0" w:line="288" w:lineRule="auto"/>
        <w:rPr>
          <w:rFonts w:ascii="Calibri" w:hAnsi="Calibri"/>
          <w:color w:val="auto"/>
          <w:sz w:val="20"/>
          <w:szCs w:val="20"/>
          <w:highlight w:val="yellow"/>
          <w:u w:color="000000"/>
          <w:lang w:val="es-ES_tradnl"/>
        </w:rPr>
      </w:pPr>
      <w:r>
        <w:rPr>
          <w:rStyle w:val="Ninguno"/>
          <w:rFonts w:ascii="Calibri" w:hAnsi="Calibri"/>
          <w:color w:val="auto"/>
          <w:sz w:val="20"/>
          <w:szCs w:val="20"/>
          <w:u w:color="404040"/>
        </w:rPr>
        <w:t>Recursos didácticos.</w:t>
      </w:r>
      <w:r w:rsidR="00A419B4">
        <w:rPr>
          <w:rStyle w:val="Ninguno"/>
          <w:rFonts w:ascii="Calibri" w:hAnsi="Calibri"/>
          <w:color w:val="auto"/>
          <w:sz w:val="20"/>
          <w:szCs w:val="20"/>
          <w:u w:color="404040"/>
        </w:rPr>
        <w:t xml:space="preserve"> </w:t>
      </w:r>
    </w:p>
    <w:bookmarkEnd w:id="0"/>
    <w:p w14:paraId="39049DE6" w14:textId="77777777" w:rsidR="00461EAA" w:rsidRDefault="00461EA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Bold" w:cs="Encode Sans SemiExpanded Bold"/>
          <w:color w:val="404040"/>
          <w:sz w:val="20"/>
          <w:szCs w:val="20"/>
          <w:u w:color="404040"/>
        </w:rPr>
      </w:pPr>
    </w:p>
    <w:p w14:paraId="3F10C0C6" w14:textId="4790DD45" w:rsidR="006E6FBF" w:rsidRDefault="00173937" w:rsidP="006E6FB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color w:val="auto"/>
          <w:sz w:val="20"/>
          <w:szCs w:val="20"/>
          <w:u w:color="404040"/>
        </w:rPr>
      </w:pPr>
      <w:r w:rsidRPr="006F186B">
        <w:rPr>
          <w:rStyle w:val="Ninguno"/>
          <w:b/>
          <w:color w:val="auto"/>
          <w:sz w:val="20"/>
          <w:szCs w:val="20"/>
          <w:u w:color="404040"/>
        </w:rPr>
        <w:t>Para el llenado de la Modalidad Escolarizada</w:t>
      </w:r>
      <w:r w:rsidR="00AD17B9" w:rsidRPr="006F186B">
        <w:rPr>
          <w:rStyle w:val="Ninguno"/>
          <w:b/>
          <w:color w:val="auto"/>
          <w:sz w:val="20"/>
          <w:szCs w:val="20"/>
          <w:u w:color="404040"/>
        </w:rPr>
        <w:t xml:space="preserve"> </w:t>
      </w:r>
      <w:r w:rsidR="008214D9" w:rsidRPr="00657B9B">
        <w:rPr>
          <w:rStyle w:val="Ninguno"/>
          <w:color w:val="auto"/>
          <w:sz w:val="20"/>
          <w:szCs w:val="20"/>
          <w:u w:color="404040"/>
        </w:rPr>
        <w:t>(opciones presencial e intensiva)</w:t>
      </w:r>
      <w:r w:rsidR="008214D9">
        <w:rPr>
          <w:rStyle w:val="Ninguno"/>
          <w:b/>
          <w:color w:val="auto"/>
          <w:sz w:val="20"/>
          <w:szCs w:val="20"/>
          <w:u w:color="404040"/>
        </w:rPr>
        <w:t xml:space="preserve"> </w:t>
      </w:r>
      <w:r w:rsidR="00AD17B9" w:rsidRPr="006F186B">
        <w:rPr>
          <w:rStyle w:val="Ninguno"/>
          <w:b/>
          <w:color w:val="auto"/>
          <w:sz w:val="20"/>
          <w:szCs w:val="20"/>
          <w:u w:color="404040"/>
        </w:rPr>
        <w:t>y Mixta</w:t>
      </w:r>
      <w:r w:rsidR="00356CFB">
        <w:rPr>
          <w:rStyle w:val="Ninguno"/>
          <w:b/>
          <w:color w:val="auto"/>
          <w:sz w:val="20"/>
          <w:szCs w:val="20"/>
          <w:u w:color="404040"/>
        </w:rPr>
        <w:t xml:space="preserve"> </w:t>
      </w:r>
      <w:r w:rsidR="00356CFB" w:rsidRPr="00657B9B">
        <w:rPr>
          <w:rStyle w:val="Ninguno"/>
          <w:color w:val="auto"/>
          <w:sz w:val="20"/>
          <w:szCs w:val="20"/>
          <w:u w:color="404040"/>
        </w:rPr>
        <w:t>(opciones mixta y auto-planeada)</w:t>
      </w:r>
    </w:p>
    <w:p w14:paraId="1B85738A" w14:textId="77777777" w:rsidR="00657B9B" w:rsidRPr="00657B9B" w:rsidRDefault="00657B9B" w:rsidP="006E6FB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pPr w:leftFromText="141" w:rightFromText="141" w:vertAnchor="text" w:horzAnchor="margin" w:tblpY="73"/>
        <w:tblW w:w="5000" w:type="pct"/>
        <w:tblCellMar>
          <w:left w:w="70" w:type="dxa"/>
          <w:right w:w="70" w:type="dxa"/>
        </w:tblCellMar>
        <w:tblLook w:val="04A0" w:firstRow="1" w:lastRow="0" w:firstColumn="1" w:lastColumn="0" w:noHBand="0" w:noVBand="1"/>
      </w:tblPr>
      <w:tblGrid>
        <w:gridCol w:w="10070"/>
      </w:tblGrid>
      <w:tr w:rsidR="006E6FBF" w:rsidRPr="006E6FBF" w14:paraId="49FEB4C1" w14:textId="77777777" w:rsidTr="00CD4667">
        <w:trPr>
          <w:cantSplit/>
          <w:trHeight w:val="454"/>
        </w:trPr>
        <w:tc>
          <w:tcPr>
            <w:tcW w:w="5000" w:type="pct"/>
            <w:tcBorders>
              <w:top w:val="single" w:sz="4" w:space="0" w:color="auto"/>
              <w:left w:val="single" w:sz="4" w:space="0" w:color="auto"/>
              <w:bottom w:val="single" w:sz="4" w:space="0" w:color="auto"/>
              <w:right w:val="single" w:sz="4" w:space="0" w:color="auto"/>
            </w:tcBorders>
            <w:shd w:val="clear" w:color="auto" w:fill="AB0033"/>
            <w:vAlign w:val="center"/>
          </w:tcPr>
          <w:p w14:paraId="6827484B" w14:textId="77777777" w:rsidR="006E6FBF" w:rsidRPr="00D37011" w:rsidRDefault="006E6FBF" w:rsidP="00CD4667">
            <w:pPr>
              <w:shd w:val="clear" w:color="auto" w:fill="AB0033"/>
              <w:jc w:val="center"/>
              <w:rPr>
                <w:rFonts w:ascii="Calibri" w:eastAsia="Helvetica Neue" w:hAnsi="Calibri" w:cs="Calibri"/>
                <w:b/>
                <w:color w:val="FFFFFF" w:themeColor="background1"/>
                <w:sz w:val="20"/>
                <w:szCs w:val="20"/>
                <w:lang w:val="es-MX"/>
              </w:rPr>
            </w:pPr>
            <w:r w:rsidRPr="00D37011">
              <w:rPr>
                <w:rFonts w:ascii="Calibri" w:eastAsia="Helvetica Neue" w:hAnsi="Calibri" w:cs="Calibri"/>
                <w:b/>
                <w:color w:val="FFFFFF" w:themeColor="background1"/>
                <w:sz w:val="20"/>
                <w:szCs w:val="20"/>
                <w:lang w:val="es-MX"/>
              </w:rPr>
              <w:t xml:space="preserve">1.3 </w:t>
            </w:r>
            <w:r>
              <w:rPr>
                <w:rFonts w:ascii="Calibri" w:eastAsia="Helvetica Neue" w:hAnsi="Calibri" w:cs="Calibri"/>
                <w:b/>
                <w:color w:val="FFFFFF" w:themeColor="background1"/>
                <w:sz w:val="20"/>
                <w:szCs w:val="20"/>
                <w:lang w:val="es-MX"/>
              </w:rPr>
              <w:t>ESTRUCTURA DE</w:t>
            </w:r>
            <w:r w:rsidRPr="00D37011">
              <w:rPr>
                <w:rFonts w:ascii="Calibri" w:eastAsia="Helvetica Neue" w:hAnsi="Calibri" w:cs="Calibri"/>
                <w:b/>
                <w:color w:val="FFFFFF" w:themeColor="background1"/>
                <w:sz w:val="20"/>
                <w:szCs w:val="20"/>
                <w:lang w:val="es-MX"/>
              </w:rPr>
              <w:t>L</w:t>
            </w:r>
            <w:r>
              <w:rPr>
                <w:rFonts w:ascii="Calibri" w:eastAsia="Helvetica Neue" w:hAnsi="Calibri" w:cs="Calibri"/>
                <w:b/>
                <w:color w:val="FFFFFF" w:themeColor="background1"/>
                <w:sz w:val="20"/>
                <w:szCs w:val="20"/>
                <w:lang w:val="es-MX"/>
              </w:rPr>
              <w:t xml:space="preserve"> PROGRAMA DE ESTUDIOS</w:t>
            </w:r>
            <w:r w:rsidRPr="00D37011">
              <w:rPr>
                <w:rFonts w:ascii="Calibri" w:eastAsia="Helvetica Neue" w:hAnsi="Calibri" w:cs="Calibri"/>
                <w:b/>
                <w:color w:val="FFFFFF" w:themeColor="background1"/>
                <w:sz w:val="20"/>
                <w:szCs w:val="20"/>
                <w:lang w:val="es-MX"/>
              </w:rPr>
              <w:t xml:space="preserve"> (10)</w:t>
            </w:r>
          </w:p>
          <w:p w14:paraId="466C762F" w14:textId="7616C14C" w:rsidR="006E6FBF" w:rsidRPr="006E6FBF" w:rsidRDefault="006E6FBF" w:rsidP="00013867">
            <w:pPr>
              <w:jc w:val="center"/>
              <w:rPr>
                <w:rFonts w:ascii="Calibri" w:eastAsiaTheme="minorHAnsi" w:hAnsi="Calibri" w:cs="Arial"/>
                <w:sz w:val="14"/>
                <w:szCs w:val="16"/>
                <w:lang w:val="es-MX"/>
              </w:rPr>
            </w:pPr>
            <w:r w:rsidRPr="00CD4667">
              <w:rPr>
                <w:rStyle w:val="Ninguno"/>
                <w:rFonts w:ascii="Calibri" w:hAnsi="Calibri" w:cs="Calibri"/>
                <w:b/>
                <w:color w:val="FFFFFF" w:themeColor="background1"/>
                <w:sz w:val="18"/>
                <w:szCs w:val="20"/>
                <w:u w:color="404040"/>
                <w:shd w:val="clear" w:color="auto" w:fill="AB0033"/>
              </w:rPr>
              <w:t xml:space="preserve">(Nombre de la </w:t>
            </w:r>
            <w:r w:rsidR="00013867" w:rsidRPr="00CD4667">
              <w:rPr>
                <w:rStyle w:val="Ninguno"/>
                <w:rFonts w:ascii="Calibri" w:hAnsi="Calibri" w:cs="Calibri"/>
                <w:b/>
                <w:color w:val="FFFFFF" w:themeColor="background1"/>
                <w:sz w:val="18"/>
                <w:szCs w:val="20"/>
                <w:u w:color="404040"/>
                <w:shd w:val="clear" w:color="auto" w:fill="AB0033"/>
              </w:rPr>
              <w:t>unidad de aprendizaje curricular</w:t>
            </w:r>
            <w:r w:rsidRPr="00CD4667">
              <w:rPr>
                <w:rStyle w:val="Ninguno"/>
                <w:rFonts w:ascii="Calibri" w:hAnsi="Calibri" w:cs="Calibri"/>
                <w:b/>
                <w:color w:val="FFFFFF" w:themeColor="background1"/>
                <w:sz w:val="18"/>
                <w:szCs w:val="20"/>
                <w:u w:color="404040"/>
                <w:shd w:val="clear" w:color="auto" w:fill="AB0033"/>
              </w:rPr>
              <w:t>, asignación de horas, progresiones</w:t>
            </w:r>
            <w:r w:rsidR="00013867" w:rsidRPr="00CD4667">
              <w:rPr>
                <w:rStyle w:val="Ninguno"/>
                <w:rFonts w:ascii="Calibri" w:hAnsi="Calibri" w:cs="Calibri"/>
                <w:b/>
                <w:color w:val="FFFFFF" w:themeColor="background1"/>
                <w:sz w:val="18"/>
                <w:szCs w:val="20"/>
                <w:u w:color="404040"/>
                <w:shd w:val="clear" w:color="auto" w:fill="AB0033"/>
              </w:rPr>
              <w:t xml:space="preserve"> de aprendizaje</w:t>
            </w:r>
            <w:r w:rsidRPr="00CD4667">
              <w:rPr>
                <w:rStyle w:val="Ninguno"/>
                <w:rFonts w:ascii="Calibri" w:hAnsi="Calibri" w:cs="Calibri"/>
                <w:b/>
                <w:color w:val="FFFFFF" w:themeColor="background1"/>
                <w:sz w:val="18"/>
                <w:szCs w:val="20"/>
                <w:u w:color="404040"/>
                <w:shd w:val="clear" w:color="auto" w:fill="AB0033"/>
              </w:rPr>
              <w:t>)</w:t>
            </w:r>
          </w:p>
        </w:tc>
      </w:tr>
    </w:tbl>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63"/>
        <w:gridCol w:w="1272"/>
        <w:gridCol w:w="1000"/>
        <w:gridCol w:w="1020"/>
        <w:gridCol w:w="1815"/>
        <w:gridCol w:w="1557"/>
        <w:gridCol w:w="2133"/>
      </w:tblGrid>
      <w:tr w:rsidR="00A24001" w:rsidRPr="00092736" w14:paraId="32FC2B2D" w14:textId="77777777" w:rsidTr="00657B9B">
        <w:trPr>
          <w:trHeight w:val="283"/>
        </w:trPr>
        <w:tc>
          <w:tcPr>
            <w:tcW w:w="1260" w:type="pct"/>
            <w:gridSpan w:val="2"/>
            <w:tcBorders>
              <w:top w:val="single" w:sz="8" w:space="0" w:color="262626"/>
              <w:left w:val="single" w:sz="8" w:space="0" w:color="262626"/>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FDC93CD" w14:textId="77777777" w:rsidR="00947017" w:rsidRPr="00A07B76" w:rsidRDefault="00947017" w:rsidP="00902812">
            <w:pPr>
              <w:pStyle w:val="Cuerpo"/>
              <w:tabs>
                <w:tab w:val="left" w:pos="720"/>
                <w:tab w:val="left" w:pos="1440"/>
                <w:tab w:val="left" w:pos="2160"/>
              </w:tabs>
              <w:jc w:val="center"/>
              <w:rPr>
                <w:rStyle w:val="Ninguno"/>
                <w:rFonts w:eastAsia="HelveticaNeueLT Std" w:cs="HelveticaNeueLT Std"/>
                <w:color w:val="auto"/>
                <w:sz w:val="16"/>
                <w:szCs w:val="16"/>
                <w:u w:color="404040"/>
              </w:rPr>
            </w:pPr>
            <w:r>
              <w:rPr>
                <w:rStyle w:val="Ninguno"/>
                <w:rFonts w:eastAsia="HelveticaNeueLT Std" w:cs="HelveticaNeueLT Std"/>
                <w:color w:val="auto"/>
                <w:sz w:val="16"/>
                <w:szCs w:val="16"/>
                <w:u w:color="404040"/>
              </w:rPr>
              <w:t>PROGRAMA DE ESTUDIO:</w:t>
            </w:r>
          </w:p>
        </w:tc>
        <w:tc>
          <w:tcPr>
            <w:tcW w:w="1906" w:type="pct"/>
            <w:gridSpan w:val="3"/>
            <w:tcBorders>
              <w:top w:val="single" w:sz="8" w:space="0" w:color="262626"/>
              <w:left w:val="single" w:sz="4" w:space="0" w:color="000000"/>
              <w:bottom w:val="single" w:sz="4" w:space="0" w:color="000000"/>
              <w:right w:val="single" w:sz="8" w:space="0" w:color="262626"/>
            </w:tcBorders>
            <w:shd w:val="clear" w:color="auto" w:fill="auto"/>
            <w:tcMar>
              <w:top w:w="80" w:type="dxa"/>
              <w:left w:w="80" w:type="dxa"/>
              <w:bottom w:w="80" w:type="dxa"/>
              <w:right w:w="80" w:type="dxa"/>
            </w:tcMar>
            <w:vAlign w:val="center"/>
          </w:tcPr>
          <w:p w14:paraId="2C1EF9B0" w14:textId="77777777" w:rsidR="00947017" w:rsidRPr="00A07B76" w:rsidRDefault="00947017" w:rsidP="00902812">
            <w:pPr>
              <w:rPr>
                <w:rFonts w:ascii="Calibri" w:hAnsi="Calibri"/>
              </w:rPr>
            </w:pPr>
          </w:p>
        </w:tc>
        <w:tc>
          <w:tcPr>
            <w:tcW w:w="774" w:type="pct"/>
            <w:tcBorders>
              <w:top w:val="single" w:sz="8" w:space="0" w:color="262626"/>
              <w:left w:val="single" w:sz="4" w:space="0" w:color="000000"/>
              <w:bottom w:val="single" w:sz="4" w:space="0" w:color="000000"/>
              <w:right w:val="single" w:sz="8" w:space="0" w:color="262626"/>
            </w:tcBorders>
            <w:shd w:val="clear" w:color="auto" w:fill="DBDBDB" w:themeFill="text2" w:themeFillTint="66"/>
            <w:vAlign w:val="center"/>
          </w:tcPr>
          <w:p w14:paraId="3B5DA317" w14:textId="77777777" w:rsidR="00947017" w:rsidRPr="00EB4804" w:rsidRDefault="00947017" w:rsidP="00902812">
            <w:pPr>
              <w:jc w:val="center"/>
              <w:rPr>
                <w:rFonts w:ascii="Calibri" w:hAnsi="Calibri" w:cs="Calibri"/>
              </w:rPr>
            </w:pPr>
            <w:r>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PERIODO</w:t>
            </w:r>
            <w:r w:rsidRPr="00EB4804">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w:t>
            </w:r>
          </w:p>
        </w:tc>
        <w:tc>
          <w:tcPr>
            <w:tcW w:w="1060" w:type="pct"/>
            <w:tcBorders>
              <w:top w:val="single" w:sz="8" w:space="0" w:color="262626"/>
              <w:left w:val="single" w:sz="4" w:space="0" w:color="000000"/>
              <w:bottom w:val="single" w:sz="4" w:space="0" w:color="000000"/>
              <w:right w:val="single" w:sz="8" w:space="0" w:color="262626"/>
            </w:tcBorders>
            <w:shd w:val="clear" w:color="auto" w:fill="auto"/>
            <w:vAlign w:val="center"/>
          </w:tcPr>
          <w:p w14:paraId="12466E25" w14:textId="77777777" w:rsidR="00947017" w:rsidRPr="00A07B76" w:rsidRDefault="00947017" w:rsidP="00902812">
            <w:pPr>
              <w:rPr>
                <w:rFonts w:ascii="Calibri" w:hAnsi="Calibri"/>
              </w:rPr>
            </w:pPr>
          </w:p>
        </w:tc>
      </w:tr>
      <w:tr w:rsidR="00A24001" w:rsidRPr="00092736" w14:paraId="26818CBA" w14:textId="77777777" w:rsidTr="00657B9B">
        <w:trPr>
          <w:trHeight w:val="283"/>
        </w:trPr>
        <w:tc>
          <w:tcPr>
            <w:tcW w:w="1260" w:type="pct"/>
            <w:gridSpan w:val="2"/>
            <w:tcBorders>
              <w:top w:val="single" w:sz="8" w:space="0" w:color="262626"/>
              <w:left w:val="single" w:sz="8" w:space="0" w:color="262626"/>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F113DDC" w14:textId="42E0D3FA" w:rsidR="00947017" w:rsidRDefault="00947017" w:rsidP="004A6080">
            <w:pPr>
              <w:pStyle w:val="Cuerpo"/>
              <w:tabs>
                <w:tab w:val="left" w:pos="720"/>
                <w:tab w:val="left" w:pos="1440"/>
                <w:tab w:val="left" w:pos="2160"/>
              </w:tabs>
              <w:jc w:val="center"/>
              <w:rPr>
                <w:rStyle w:val="Ninguno"/>
                <w:rFonts w:eastAsia="HelveticaNeueLT Std" w:cs="HelveticaNeueLT Std"/>
                <w:color w:val="auto"/>
                <w:sz w:val="16"/>
                <w:szCs w:val="16"/>
                <w:u w:color="404040"/>
              </w:rPr>
            </w:pPr>
            <w:r>
              <w:rPr>
                <w:rStyle w:val="Ninguno"/>
                <w:rFonts w:eastAsia="HelveticaNeueLT Std" w:cs="HelveticaNeueLT Std"/>
                <w:color w:val="auto"/>
                <w:sz w:val="16"/>
                <w:szCs w:val="16"/>
                <w:u w:color="404040"/>
              </w:rPr>
              <w:t>RECURSO</w:t>
            </w:r>
            <w:r w:rsidR="008214D9">
              <w:rPr>
                <w:rStyle w:val="Ninguno"/>
                <w:rFonts w:eastAsia="HelveticaNeueLT Std" w:cs="HelveticaNeueLT Std"/>
                <w:color w:val="auto"/>
                <w:sz w:val="16"/>
                <w:szCs w:val="16"/>
                <w:u w:color="404040"/>
              </w:rPr>
              <w:t>S/ÁREAS</w:t>
            </w:r>
            <w:r w:rsidR="00013867">
              <w:rPr>
                <w:rStyle w:val="Ninguno"/>
                <w:rFonts w:eastAsia="HelveticaNeueLT Std" w:cs="HelveticaNeueLT Std"/>
                <w:color w:val="auto"/>
                <w:sz w:val="16"/>
                <w:szCs w:val="16"/>
                <w:u w:color="404040"/>
              </w:rPr>
              <w:t>/COMPETENCIAS</w:t>
            </w:r>
            <w:r>
              <w:rPr>
                <w:rStyle w:val="Ninguno"/>
                <w:rFonts w:eastAsia="HelveticaNeueLT Std" w:cs="HelveticaNeueLT Std"/>
                <w:color w:val="auto"/>
                <w:sz w:val="16"/>
                <w:szCs w:val="16"/>
                <w:u w:color="404040"/>
              </w:rPr>
              <w:t>:</w:t>
            </w:r>
          </w:p>
        </w:tc>
        <w:tc>
          <w:tcPr>
            <w:tcW w:w="1906" w:type="pct"/>
            <w:gridSpan w:val="3"/>
            <w:tcBorders>
              <w:top w:val="single" w:sz="8" w:space="0" w:color="262626"/>
              <w:left w:val="single" w:sz="4" w:space="0" w:color="000000"/>
              <w:bottom w:val="single" w:sz="4" w:space="0" w:color="000000"/>
              <w:right w:val="single" w:sz="8" w:space="0" w:color="262626"/>
            </w:tcBorders>
            <w:shd w:val="clear" w:color="auto" w:fill="auto"/>
            <w:tcMar>
              <w:top w:w="80" w:type="dxa"/>
              <w:left w:w="80" w:type="dxa"/>
              <w:bottom w:w="80" w:type="dxa"/>
              <w:right w:w="80" w:type="dxa"/>
            </w:tcMar>
            <w:vAlign w:val="center"/>
          </w:tcPr>
          <w:p w14:paraId="237ED29A" w14:textId="7131940B" w:rsidR="00947017" w:rsidRPr="00A07B76" w:rsidRDefault="00947017" w:rsidP="00902812">
            <w:pPr>
              <w:rPr>
                <w:rFonts w:ascii="Calibri" w:hAnsi="Calibri"/>
              </w:rPr>
            </w:pPr>
          </w:p>
        </w:tc>
        <w:tc>
          <w:tcPr>
            <w:tcW w:w="774" w:type="pct"/>
            <w:tcBorders>
              <w:top w:val="single" w:sz="8" w:space="0" w:color="262626"/>
              <w:left w:val="single" w:sz="4" w:space="0" w:color="000000"/>
              <w:bottom w:val="single" w:sz="4" w:space="0" w:color="000000"/>
              <w:right w:val="single" w:sz="8" w:space="0" w:color="262626"/>
            </w:tcBorders>
            <w:shd w:val="clear" w:color="auto" w:fill="DBDBDB" w:themeFill="text2" w:themeFillTint="66"/>
            <w:vAlign w:val="center"/>
          </w:tcPr>
          <w:p w14:paraId="536221D4" w14:textId="77777777" w:rsidR="00947017" w:rsidRDefault="00947017" w:rsidP="00902812">
            <w:pPr>
              <w:jc w:val="center"/>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pPr>
            <w:r>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CRÉDITOS</w:t>
            </w:r>
          </w:p>
        </w:tc>
        <w:tc>
          <w:tcPr>
            <w:tcW w:w="1060" w:type="pct"/>
            <w:tcBorders>
              <w:top w:val="single" w:sz="8" w:space="0" w:color="262626"/>
              <w:left w:val="single" w:sz="4" w:space="0" w:color="000000"/>
              <w:bottom w:val="single" w:sz="4" w:space="0" w:color="000000"/>
              <w:right w:val="single" w:sz="8" w:space="0" w:color="262626"/>
            </w:tcBorders>
            <w:shd w:val="clear" w:color="auto" w:fill="auto"/>
            <w:vAlign w:val="center"/>
          </w:tcPr>
          <w:p w14:paraId="76B8B195" w14:textId="77777777" w:rsidR="00947017" w:rsidRPr="00A07B76" w:rsidRDefault="00947017" w:rsidP="00902812">
            <w:pPr>
              <w:rPr>
                <w:rFonts w:ascii="Calibri" w:hAnsi="Calibri"/>
              </w:rPr>
            </w:pPr>
          </w:p>
        </w:tc>
      </w:tr>
      <w:tr w:rsidR="00A24001" w:rsidRPr="00092736" w14:paraId="2CC4DD6D" w14:textId="77777777" w:rsidTr="00657B9B">
        <w:trPr>
          <w:trHeight w:val="283"/>
        </w:trPr>
        <w:tc>
          <w:tcPr>
            <w:tcW w:w="1260" w:type="pct"/>
            <w:gridSpan w:val="2"/>
            <w:tcBorders>
              <w:top w:val="single" w:sz="8" w:space="0" w:color="262626"/>
              <w:left w:val="single" w:sz="8" w:space="0" w:color="262626"/>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3008F1D" w14:textId="5C738C7D" w:rsidR="00947017" w:rsidRPr="00A07B76" w:rsidRDefault="00947017" w:rsidP="008214D9">
            <w:pPr>
              <w:pStyle w:val="Cuerpo"/>
              <w:tabs>
                <w:tab w:val="left" w:pos="720"/>
                <w:tab w:val="left" w:pos="1440"/>
                <w:tab w:val="left" w:pos="2160"/>
              </w:tabs>
              <w:jc w:val="center"/>
              <w:rPr>
                <w:rStyle w:val="Ninguno"/>
                <w:rFonts w:eastAsia="HelveticaNeueLT Std" w:cs="HelveticaNeueLT Std"/>
                <w:color w:val="auto"/>
                <w:sz w:val="16"/>
                <w:szCs w:val="16"/>
                <w:u w:color="404040"/>
              </w:rPr>
            </w:pPr>
            <w:r w:rsidRPr="00A07B76">
              <w:rPr>
                <w:rStyle w:val="Ninguno"/>
                <w:rFonts w:eastAsia="HelveticaNeueLT Std" w:cs="HelveticaNeueLT Std"/>
                <w:color w:val="auto"/>
                <w:sz w:val="16"/>
                <w:szCs w:val="16"/>
                <w:u w:color="404040"/>
              </w:rPr>
              <w:t>COMP</w:t>
            </w:r>
            <w:r>
              <w:rPr>
                <w:rStyle w:val="Ninguno"/>
                <w:rFonts w:eastAsia="HelveticaNeueLT Std" w:cs="HelveticaNeueLT Std"/>
                <w:color w:val="auto"/>
                <w:sz w:val="16"/>
                <w:szCs w:val="16"/>
                <w:u w:color="404040"/>
              </w:rPr>
              <w:t>ONENTE</w:t>
            </w:r>
            <w:r w:rsidRPr="00A07B76">
              <w:rPr>
                <w:rStyle w:val="Ninguno"/>
                <w:rFonts w:eastAsia="HelveticaNeueLT Std" w:cs="HelveticaNeueLT Std"/>
                <w:color w:val="auto"/>
                <w:sz w:val="16"/>
                <w:szCs w:val="16"/>
                <w:u w:color="404040"/>
              </w:rPr>
              <w:t xml:space="preserve"> </w:t>
            </w:r>
            <w:r w:rsidR="008214D9">
              <w:rPr>
                <w:rStyle w:val="Ninguno"/>
                <w:rFonts w:eastAsia="HelveticaNeueLT Std" w:cs="HelveticaNeueLT Std"/>
                <w:color w:val="auto"/>
                <w:sz w:val="16"/>
                <w:szCs w:val="16"/>
                <w:u w:color="404040"/>
              </w:rPr>
              <w:t>DE FORMACIÓN</w:t>
            </w:r>
            <w:r w:rsidRPr="00A07B76">
              <w:rPr>
                <w:rStyle w:val="Ninguno"/>
                <w:rFonts w:eastAsia="HelveticaNeueLT Std" w:cs="HelveticaNeueLT Std"/>
                <w:color w:val="auto"/>
                <w:sz w:val="16"/>
                <w:szCs w:val="16"/>
                <w:u w:color="404040"/>
              </w:rPr>
              <w:t>:</w:t>
            </w:r>
          </w:p>
        </w:tc>
        <w:tc>
          <w:tcPr>
            <w:tcW w:w="1906" w:type="pct"/>
            <w:gridSpan w:val="3"/>
            <w:tcBorders>
              <w:top w:val="single" w:sz="8" w:space="0" w:color="262626"/>
              <w:left w:val="single" w:sz="4" w:space="0" w:color="000000"/>
              <w:bottom w:val="single" w:sz="4" w:space="0" w:color="000000"/>
              <w:right w:val="single" w:sz="8" w:space="0" w:color="262626"/>
            </w:tcBorders>
            <w:shd w:val="clear" w:color="auto" w:fill="auto"/>
            <w:tcMar>
              <w:top w:w="80" w:type="dxa"/>
              <w:left w:w="80" w:type="dxa"/>
              <w:bottom w:w="80" w:type="dxa"/>
              <w:right w:w="80" w:type="dxa"/>
            </w:tcMar>
            <w:vAlign w:val="center"/>
          </w:tcPr>
          <w:p w14:paraId="577F39AE" w14:textId="77777777" w:rsidR="00947017" w:rsidRPr="00A07B76" w:rsidRDefault="00947017" w:rsidP="00902812">
            <w:pPr>
              <w:rPr>
                <w:rFonts w:ascii="Calibri" w:hAnsi="Calibri"/>
              </w:rPr>
            </w:pPr>
          </w:p>
        </w:tc>
        <w:tc>
          <w:tcPr>
            <w:tcW w:w="774" w:type="pct"/>
            <w:tcBorders>
              <w:top w:val="single" w:sz="8" w:space="0" w:color="262626"/>
              <w:left w:val="single" w:sz="4" w:space="0" w:color="000000"/>
              <w:bottom w:val="single" w:sz="4" w:space="0" w:color="000000"/>
              <w:right w:val="single" w:sz="8" w:space="0" w:color="262626"/>
            </w:tcBorders>
            <w:shd w:val="clear" w:color="auto" w:fill="DBDBDB" w:themeFill="text2" w:themeFillTint="66"/>
            <w:vAlign w:val="center"/>
          </w:tcPr>
          <w:p w14:paraId="46D4A280" w14:textId="77777777" w:rsidR="00947017" w:rsidRPr="00C57A28" w:rsidRDefault="00947017" w:rsidP="00902812">
            <w:pPr>
              <w:jc w:val="center"/>
              <w:rPr>
                <w:rStyle w:val="Ninguno"/>
                <w:rFonts w:eastAsia="HelveticaNeueLT Std" w:cs="Calibri"/>
                <w:sz w:val="16"/>
                <w:szCs w:val="16"/>
                <w:u w:color="404040"/>
                <w:lang w:eastAsia="es-MX"/>
                <w14:textOutline w14:w="0" w14:cap="flat" w14:cmpd="sng" w14:algn="ctr">
                  <w14:noFill/>
                  <w14:prstDash w14:val="solid"/>
                  <w14:bevel/>
                </w14:textOutline>
              </w:rPr>
            </w:pPr>
            <w:r w:rsidRPr="00C57A28">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HORAS ASIGNADAS:</w:t>
            </w:r>
          </w:p>
        </w:tc>
        <w:tc>
          <w:tcPr>
            <w:tcW w:w="1060" w:type="pct"/>
            <w:tcBorders>
              <w:top w:val="single" w:sz="8" w:space="0" w:color="262626"/>
              <w:left w:val="single" w:sz="4" w:space="0" w:color="000000"/>
              <w:bottom w:val="single" w:sz="4" w:space="0" w:color="000000"/>
              <w:right w:val="single" w:sz="8" w:space="0" w:color="262626"/>
            </w:tcBorders>
            <w:shd w:val="clear" w:color="auto" w:fill="auto"/>
            <w:vAlign w:val="center"/>
          </w:tcPr>
          <w:p w14:paraId="666ADD9E" w14:textId="77777777" w:rsidR="00947017" w:rsidRPr="00A07B76" w:rsidRDefault="00947017" w:rsidP="00902812">
            <w:pPr>
              <w:rPr>
                <w:rFonts w:ascii="Calibri" w:hAnsi="Calibri"/>
              </w:rPr>
            </w:pPr>
          </w:p>
        </w:tc>
      </w:tr>
      <w:tr w:rsidR="00A24001" w:rsidRPr="003665EE" w14:paraId="36B096E1" w14:textId="77777777" w:rsidTr="00657B9B">
        <w:trPr>
          <w:trHeight w:val="964"/>
        </w:trPr>
        <w:tc>
          <w:tcPr>
            <w:tcW w:w="628"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6F559077" w14:textId="77777777" w:rsidR="002D0D91" w:rsidRDefault="00947017" w:rsidP="00902812">
            <w:pPr>
              <w:pStyle w:val="Cuerpo"/>
              <w:tabs>
                <w:tab w:val="left" w:pos="720"/>
                <w:tab w:val="left" w:pos="1440"/>
                <w:tab w:val="left" w:pos="2160"/>
              </w:tabs>
              <w:jc w:val="center"/>
              <w:rPr>
                <w:rStyle w:val="Ninguno"/>
                <w:rFonts w:eastAsia="HelveticaNeueLT Std" w:cs="HelveticaNeueLT Std"/>
                <w:color w:val="auto"/>
                <w:sz w:val="14"/>
                <w:szCs w:val="16"/>
                <w:u w:color="404040"/>
              </w:rPr>
            </w:pPr>
            <w:r w:rsidRPr="00C57A28">
              <w:rPr>
                <w:rStyle w:val="Ninguno"/>
                <w:rFonts w:eastAsia="HelveticaNeueLT Std" w:cs="HelveticaNeueLT Std"/>
                <w:color w:val="auto"/>
                <w:sz w:val="14"/>
                <w:szCs w:val="16"/>
                <w:u w:color="404040"/>
              </w:rPr>
              <w:t xml:space="preserve">PROGRESIÓN DE APRENDIZAJE </w:t>
            </w:r>
          </w:p>
          <w:p w14:paraId="176F6F13" w14:textId="56D61E4F" w:rsidR="00947017" w:rsidRPr="003665EE" w:rsidRDefault="00947017" w:rsidP="00902812">
            <w:pPr>
              <w:pStyle w:val="Cuerpo"/>
              <w:tabs>
                <w:tab w:val="left" w:pos="720"/>
                <w:tab w:val="left" w:pos="1440"/>
                <w:tab w:val="left" w:pos="2160"/>
              </w:tabs>
              <w:jc w:val="center"/>
              <w:rPr>
                <w:color w:val="auto"/>
                <w:sz w:val="14"/>
                <w:szCs w:val="14"/>
              </w:rPr>
            </w:pPr>
            <w:r w:rsidRPr="00C57A28">
              <w:rPr>
                <w:rStyle w:val="Ninguno"/>
                <w:rFonts w:eastAsia="HelveticaNeueLT Std" w:cs="HelveticaNeueLT Std"/>
                <w:b/>
                <w:color w:val="auto"/>
                <w:sz w:val="14"/>
                <w:szCs w:val="16"/>
                <w:u w:color="404040"/>
              </w:rPr>
              <w:t>(1</w:t>
            </w:r>
            <w:r>
              <w:rPr>
                <w:rStyle w:val="Ninguno"/>
                <w:rFonts w:eastAsia="HelveticaNeueLT Std" w:cs="HelveticaNeueLT Std"/>
                <w:b/>
                <w:color w:val="auto"/>
                <w:sz w:val="14"/>
                <w:szCs w:val="16"/>
                <w:u w:color="404040"/>
              </w:rPr>
              <w:t>1</w:t>
            </w:r>
            <w:r w:rsidRPr="00C57A28">
              <w:rPr>
                <w:rStyle w:val="Ninguno"/>
                <w:rFonts w:eastAsia="HelveticaNeueLT Std" w:cs="HelveticaNeueLT Std"/>
                <w:b/>
                <w:color w:val="auto"/>
                <w:sz w:val="14"/>
                <w:szCs w:val="16"/>
                <w:u w:color="404040"/>
              </w:rPr>
              <w:t>)</w:t>
            </w:r>
          </w:p>
        </w:tc>
        <w:tc>
          <w:tcPr>
            <w:tcW w:w="632"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2904E287" w14:textId="77777777" w:rsidR="00947017" w:rsidRPr="00C57A28" w:rsidRDefault="00947017" w:rsidP="00902812">
            <w:pPr>
              <w:jc w:val="center"/>
              <w:rPr>
                <w:rFonts w:ascii="Calibri" w:eastAsiaTheme="minorHAnsi" w:hAnsi="Calibri" w:cs="Calibri"/>
                <w:sz w:val="14"/>
                <w:szCs w:val="14"/>
              </w:rPr>
            </w:pPr>
            <w:r w:rsidRPr="00C57A28">
              <w:rPr>
                <w:rFonts w:ascii="Calibri" w:eastAsiaTheme="minorHAnsi" w:hAnsi="Calibri" w:cs="Calibri"/>
                <w:sz w:val="14"/>
                <w:szCs w:val="14"/>
              </w:rPr>
              <w:t>METAS</w:t>
            </w:r>
          </w:p>
          <w:p w14:paraId="3B73187B" w14:textId="7B3224D1" w:rsidR="00947017" w:rsidRPr="003665EE" w:rsidRDefault="00947017" w:rsidP="00902812">
            <w:pPr>
              <w:jc w:val="center"/>
              <w:rPr>
                <w:rFonts w:ascii="Calibri" w:eastAsiaTheme="minorHAnsi" w:hAnsi="Calibri" w:cs="Arial"/>
                <w:sz w:val="14"/>
                <w:szCs w:val="14"/>
              </w:rPr>
            </w:pPr>
            <w:r>
              <w:rPr>
                <w:rFonts w:ascii="Calibri" w:eastAsiaTheme="minorHAnsi" w:hAnsi="Calibri" w:cs="Calibri"/>
                <w:b/>
                <w:bCs/>
                <w:sz w:val="14"/>
                <w:szCs w:val="14"/>
              </w:rPr>
              <w:t>(11</w:t>
            </w:r>
            <w:r w:rsidRPr="00C57A28">
              <w:rPr>
                <w:rFonts w:ascii="Calibri" w:eastAsiaTheme="minorHAnsi" w:hAnsi="Calibri" w:cs="Calibri"/>
                <w:b/>
                <w:bCs/>
                <w:sz w:val="14"/>
                <w:szCs w:val="14"/>
              </w:rPr>
              <w:t>)</w:t>
            </w:r>
          </w:p>
        </w:tc>
        <w:tc>
          <w:tcPr>
            <w:tcW w:w="497"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497EEC71" w14:textId="77777777" w:rsidR="00947017" w:rsidRPr="003665EE" w:rsidRDefault="00947017" w:rsidP="00902812">
            <w:pPr>
              <w:jc w:val="center"/>
              <w:rPr>
                <w:rFonts w:ascii="Calibri" w:eastAsiaTheme="minorHAnsi" w:hAnsi="Calibri" w:cs="Arial"/>
                <w:sz w:val="14"/>
                <w:szCs w:val="14"/>
              </w:rPr>
            </w:pPr>
            <w:r w:rsidRPr="003665EE">
              <w:rPr>
                <w:rFonts w:ascii="Calibri" w:eastAsiaTheme="minorHAnsi" w:hAnsi="Calibri" w:cs="Arial"/>
                <w:sz w:val="14"/>
                <w:szCs w:val="14"/>
              </w:rPr>
              <w:t xml:space="preserve">CATEGORÍAS </w:t>
            </w:r>
          </w:p>
          <w:p w14:paraId="25418903" w14:textId="1AC9D3B0" w:rsidR="00947017" w:rsidRPr="003665EE" w:rsidRDefault="00947017" w:rsidP="00902812">
            <w:pPr>
              <w:pStyle w:val="Cuerpo"/>
              <w:tabs>
                <w:tab w:val="left" w:pos="720"/>
                <w:tab w:val="left" w:pos="1440"/>
                <w:tab w:val="left" w:pos="2160"/>
              </w:tabs>
              <w:jc w:val="center"/>
              <w:rPr>
                <w:rStyle w:val="Ninguno"/>
                <w:color w:val="auto"/>
                <w:sz w:val="14"/>
                <w:szCs w:val="14"/>
                <w:u w:color="404040"/>
              </w:rPr>
            </w:pPr>
            <w:r>
              <w:rPr>
                <w:rFonts w:eastAsiaTheme="minorHAnsi" w:cs="Arial"/>
                <w:b/>
                <w:bCs/>
                <w:sz w:val="14"/>
                <w:szCs w:val="14"/>
              </w:rPr>
              <w:t>(11</w:t>
            </w:r>
            <w:r w:rsidRPr="003665EE">
              <w:rPr>
                <w:rFonts w:eastAsiaTheme="minorHAnsi" w:cs="Arial"/>
                <w:b/>
                <w:bCs/>
                <w:sz w:val="14"/>
                <w:szCs w:val="14"/>
              </w:rPr>
              <w:t>)</w:t>
            </w:r>
          </w:p>
        </w:tc>
        <w:tc>
          <w:tcPr>
            <w:tcW w:w="507"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5E320963" w14:textId="77777777" w:rsidR="00947017" w:rsidRPr="003665EE" w:rsidRDefault="00947017" w:rsidP="00902812">
            <w:pPr>
              <w:jc w:val="center"/>
              <w:rPr>
                <w:rFonts w:ascii="Calibri" w:eastAsiaTheme="minorHAnsi" w:hAnsi="Calibri" w:cs="Arial"/>
                <w:sz w:val="14"/>
                <w:szCs w:val="14"/>
              </w:rPr>
            </w:pPr>
            <w:r w:rsidRPr="003665EE">
              <w:rPr>
                <w:rFonts w:ascii="Calibri" w:eastAsiaTheme="minorHAnsi" w:hAnsi="Calibri" w:cs="Arial"/>
                <w:sz w:val="14"/>
                <w:szCs w:val="14"/>
              </w:rPr>
              <w:t>SUBCATEGORÍAS</w:t>
            </w:r>
          </w:p>
          <w:p w14:paraId="409EF7E0" w14:textId="75289E4E" w:rsidR="00947017" w:rsidRPr="003665EE" w:rsidRDefault="00947017" w:rsidP="00902812">
            <w:pPr>
              <w:pStyle w:val="Cuerpo"/>
              <w:tabs>
                <w:tab w:val="left" w:pos="720"/>
                <w:tab w:val="left" w:pos="1440"/>
                <w:tab w:val="left" w:pos="2160"/>
              </w:tabs>
              <w:jc w:val="center"/>
              <w:rPr>
                <w:rStyle w:val="Ninguno"/>
                <w:color w:val="auto"/>
                <w:sz w:val="14"/>
                <w:szCs w:val="14"/>
                <w:u w:color="404040"/>
              </w:rPr>
            </w:pPr>
            <w:r w:rsidRPr="003665EE">
              <w:rPr>
                <w:rFonts w:eastAsiaTheme="minorHAnsi" w:cs="Arial"/>
                <w:sz w:val="14"/>
                <w:szCs w:val="14"/>
              </w:rPr>
              <w:t xml:space="preserve"> </w:t>
            </w:r>
            <w:r>
              <w:rPr>
                <w:rFonts w:eastAsiaTheme="minorHAnsi" w:cs="Arial"/>
                <w:b/>
                <w:bCs/>
                <w:sz w:val="14"/>
                <w:szCs w:val="14"/>
              </w:rPr>
              <w:t>(11</w:t>
            </w:r>
            <w:r w:rsidRPr="003665EE">
              <w:rPr>
                <w:rFonts w:eastAsiaTheme="minorHAnsi" w:cs="Arial"/>
                <w:b/>
                <w:bCs/>
                <w:sz w:val="14"/>
                <w:szCs w:val="14"/>
              </w:rPr>
              <w:t>)</w:t>
            </w:r>
          </w:p>
        </w:tc>
        <w:tc>
          <w:tcPr>
            <w:tcW w:w="902"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tcMar>
              <w:top w:w="80" w:type="dxa"/>
              <w:left w:w="80" w:type="dxa"/>
              <w:bottom w:w="80" w:type="dxa"/>
              <w:right w:w="80" w:type="dxa"/>
            </w:tcMar>
            <w:vAlign w:val="center"/>
          </w:tcPr>
          <w:p w14:paraId="7DE29855" w14:textId="77777777" w:rsidR="00947017" w:rsidRPr="006E6FBF" w:rsidRDefault="00947017" w:rsidP="00947017">
            <w:pPr>
              <w:jc w:val="center"/>
              <w:rPr>
                <w:rFonts w:ascii="Calibri" w:eastAsiaTheme="minorHAnsi" w:hAnsi="Calibri" w:cs="Arial"/>
                <w:sz w:val="14"/>
                <w:szCs w:val="16"/>
                <w:lang w:val="es-MX"/>
              </w:rPr>
            </w:pPr>
            <w:r w:rsidRPr="006E6FBF">
              <w:rPr>
                <w:rFonts w:ascii="Calibri" w:eastAsiaTheme="minorHAnsi" w:hAnsi="Calibri" w:cs="Arial"/>
                <w:sz w:val="14"/>
                <w:szCs w:val="16"/>
                <w:lang w:val="es-MX"/>
              </w:rPr>
              <w:t>ESTRATEGIAS DE APRENDIZAJE BAJO LA CONDUCCIÓN DEL DOCENTE</w:t>
            </w:r>
          </w:p>
          <w:p w14:paraId="4257CE22" w14:textId="78FAF0E2" w:rsidR="00947017" w:rsidRPr="003665EE" w:rsidRDefault="00947017" w:rsidP="00947017">
            <w:pPr>
              <w:pStyle w:val="Cuerpo"/>
              <w:tabs>
                <w:tab w:val="left" w:pos="720"/>
                <w:tab w:val="left" w:pos="1440"/>
                <w:tab w:val="left" w:pos="2160"/>
              </w:tabs>
              <w:jc w:val="center"/>
              <w:rPr>
                <w:color w:val="auto"/>
                <w:sz w:val="14"/>
                <w:szCs w:val="14"/>
              </w:rPr>
            </w:pPr>
            <w:r w:rsidRPr="006E6FBF">
              <w:rPr>
                <w:rFonts w:eastAsiaTheme="minorHAnsi" w:cs="Arial"/>
                <w:b/>
                <w:bCs/>
                <w:sz w:val="14"/>
                <w:szCs w:val="16"/>
              </w:rPr>
              <w:t>(12)</w:t>
            </w:r>
          </w:p>
        </w:tc>
        <w:tc>
          <w:tcPr>
            <w:tcW w:w="774"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tcMar>
              <w:top w:w="80" w:type="dxa"/>
              <w:left w:w="80" w:type="dxa"/>
              <w:bottom w:w="80" w:type="dxa"/>
              <w:right w:w="80" w:type="dxa"/>
            </w:tcMar>
            <w:vAlign w:val="center"/>
          </w:tcPr>
          <w:p w14:paraId="5F93AB29" w14:textId="77777777" w:rsidR="00947017" w:rsidRPr="006E6FBF" w:rsidRDefault="00947017" w:rsidP="00947017">
            <w:pPr>
              <w:jc w:val="center"/>
              <w:rPr>
                <w:rFonts w:ascii="Calibri" w:eastAsiaTheme="minorHAnsi" w:hAnsi="Calibri" w:cs="Arial"/>
                <w:sz w:val="14"/>
                <w:szCs w:val="16"/>
                <w:lang w:val="es-MX"/>
              </w:rPr>
            </w:pPr>
            <w:r w:rsidRPr="006E6FBF">
              <w:rPr>
                <w:rFonts w:ascii="Calibri" w:eastAsiaTheme="minorHAnsi" w:hAnsi="Calibri" w:cs="Arial"/>
                <w:sz w:val="14"/>
                <w:szCs w:val="16"/>
                <w:lang w:val="es-MX"/>
              </w:rPr>
              <w:t>ESTRATEGIAS DE APRENDIZAJE DE MANERA INDEPENDIENTE</w:t>
            </w:r>
          </w:p>
          <w:p w14:paraId="3D8BCBF0" w14:textId="3F1A2EF8" w:rsidR="00947017" w:rsidRPr="003665EE" w:rsidRDefault="00947017" w:rsidP="00947017">
            <w:pPr>
              <w:pStyle w:val="Cuerpo"/>
              <w:tabs>
                <w:tab w:val="left" w:pos="720"/>
                <w:tab w:val="left" w:pos="1440"/>
                <w:tab w:val="left" w:pos="2160"/>
              </w:tabs>
              <w:jc w:val="center"/>
              <w:rPr>
                <w:color w:val="auto"/>
                <w:sz w:val="14"/>
                <w:szCs w:val="14"/>
              </w:rPr>
            </w:pPr>
            <w:r w:rsidRPr="006E6FBF">
              <w:rPr>
                <w:rFonts w:eastAsiaTheme="minorHAnsi" w:cs="Arial"/>
                <w:b/>
                <w:bCs/>
                <w:sz w:val="14"/>
                <w:szCs w:val="16"/>
              </w:rPr>
              <w:t>(13)</w:t>
            </w:r>
          </w:p>
        </w:tc>
        <w:tc>
          <w:tcPr>
            <w:tcW w:w="1060"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tcMar>
              <w:top w:w="80" w:type="dxa"/>
              <w:left w:w="80" w:type="dxa"/>
              <w:bottom w:w="80" w:type="dxa"/>
              <w:right w:w="80" w:type="dxa"/>
            </w:tcMar>
            <w:vAlign w:val="center"/>
          </w:tcPr>
          <w:p w14:paraId="0F673964" w14:textId="77777777" w:rsidR="00A24001" w:rsidRDefault="00947017" w:rsidP="00902812">
            <w:pPr>
              <w:pStyle w:val="Cuerpo"/>
              <w:tabs>
                <w:tab w:val="left" w:pos="720"/>
                <w:tab w:val="left" w:pos="1440"/>
                <w:tab w:val="left" w:pos="2160"/>
              </w:tabs>
              <w:jc w:val="center"/>
              <w:rPr>
                <w:rFonts w:eastAsiaTheme="minorHAnsi" w:cs="Arial"/>
                <w:sz w:val="14"/>
                <w:szCs w:val="16"/>
                <w:lang w:val="es-MX"/>
              </w:rPr>
            </w:pPr>
            <w:r w:rsidRPr="006E6FBF">
              <w:rPr>
                <w:rFonts w:eastAsiaTheme="minorHAnsi" w:cs="Arial"/>
                <w:sz w:val="14"/>
                <w:szCs w:val="16"/>
                <w:lang w:val="es-MX"/>
              </w:rPr>
              <w:t xml:space="preserve">MATERIALES Y RECURSOS DIDÁCTICOS y MULTIMEDIA DE LA UNIDAD DE APRENDIZAJE O UNIDAD DE APRENDIZAJE CURRICULAR </w:t>
            </w:r>
          </w:p>
          <w:p w14:paraId="371B8B02" w14:textId="2D1B67BB" w:rsidR="00947017" w:rsidRPr="003665EE" w:rsidRDefault="00947017" w:rsidP="00902812">
            <w:pPr>
              <w:pStyle w:val="Cuerpo"/>
              <w:tabs>
                <w:tab w:val="left" w:pos="720"/>
                <w:tab w:val="left" w:pos="1440"/>
                <w:tab w:val="left" w:pos="2160"/>
              </w:tabs>
              <w:jc w:val="center"/>
              <w:rPr>
                <w:color w:val="auto"/>
                <w:sz w:val="14"/>
                <w:szCs w:val="14"/>
              </w:rPr>
            </w:pPr>
            <w:r w:rsidRPr="006E6FBF">
              <w:rPr>
                <w:rFonts w:eastAsiaTheme="minorHAnsi" w:cs="Arial"/>
                <w:b/>
                <w:bCs/>
                <w:sz w:val="14"/>
                <w:szCs w:val="16"/>
                <w:lang w:val="es-MX"/>
              </w:rPr>
              <w:t>(14)</w:t>
            </w:r>
          </w:p>
        </w:tc>
      </w:tr>
      <w:tr w:rsidR="00A24001" w:rsidRPr="003665EE" w14:paraId="561E4C3E" w14:textId="77777777" w:rsidTr="002D0D91">
        <w:trPr>
          <w:trHeight w:val="340"/>
        </w:trPr>
        <w:tc>
          <w:tcPr>
            <w:tcW w:w="628" w:type="pct"/>
            <w:tcBorders>
              <w:top w:val="single" w:sz="8" w:space="0" w:color="262626"/>
              <w:left w:val="single" w:sz="8" w:space="0" w:color="262626"/>
              <w:bottom w:val="single" w:sz="4" w:space="0" w:color="000000"/>
              <w:right w:val="single" w:sz="4" w:space="0" w:color="000000"/>
            </w:tcBorders>
          </w:tcPr>
          <w:p w14:paraId="2F9916B2" w14:textId="77777777" w:rsidR="00947017" w:rsidRPr="003665EE" w:rsidRDefault="00947017" w:rsidP="00902812">
            <w:pPr>
              <w:rPr>
                <w:rFonts w:ascii="Calibri" w:hAnsi="Calibri"/>
                <w:sz w:val="14"/>
                <w:szCs w:val="14"/>
                <w:lang w:val="es-MX"/>
              </w:rPr>
            </w:pPr>
          </w:p>
        </w:tc>
        <w:tc>
          <w:tcPr>
            <w:tcW w:w="632" w:type="pct"/>
            <w:tcBorders>
              <w:top w:val="single" w:sz="8" w:space="0" w:color="262626"/>
              <w:left w:val="single" w:sz="4" w:space="0" w:color="000000"/>
              <w:bottom w:val="single" w:sz="4" w:space="0" w:color="000000"/>
              <w:right w:val="single" w:sz="4" w:space="0" w:color="000000"/>
            </w:tcBorders>
            <w:vAlign w:val="center"/>
          </w:tcPr>
          <w:p w14:paraId="1F088627" w14:textId="77777777" w:rsidR="00947017" w:rsidRPr="003665EE" w:rsidRDefault="00947017" w:rsidP="00902812">
            <w:pPr>
              <w:jc w:val="center"/>
              <w:rPr>
                <w:rFonts w:ascii="Calibri" w:hAnsi="Calibri"/>
                <w:sz w:val="14"/>
                <w:szCs w:val="14"/>
                <w:lang w:val="es-MX"/>
              </w:rPr>
            </w:pPr>
          </w:p>
        </w:tc>
        <w:tc>
          <w:tcPr>
            <w:tcW w:w="497" w:type="pct"/>
            <w:tcBorders>
              <w:top w:val="single" w:sz="8" w:space="0" w:color="262626"/>
              <w:left w:val="single" w:sz="4" w:space="0" w:color="000000"/>
              <w:bottom w:val="single" w:sz="4" w:space="0" w:color="000000"/>
              <w:right w:val="single" w:sz="4" w:space="0" w:color="000000"/>
            </w:tcBorders>
          </w:tcPr>
          <w:p w14:paraId="250F57B1" w14:textId="77777777" w:rsidR="00947017" w:rsidRPr="003665EE" w:rsidRDefault="00947017" w:rsidP="00902812">
            <w:pPr>
              <w:rPr>
                <w:rFonts w:ascii="Calibri" w:hAnsi="Calibri"/>
                <w:sz w:val="14"/>
                <w:szCs w:val="14"/>
                <w:lang w:val="es-MX"/>
              </w:rPr>
            </w:pPr>
          </w:p>
        </w:tc>
        <w:tc>
          <w:tcPr>
            <w:tcW w:w="507" w:type="pct"/>
            <w:tcBorders>
              <w:top w:val="single" w:sz="8" w:space="0" w:color="262626"/>
              <w:left w:val="single" w:sz="4" w:space="0" w:color="000000"/>
              <w:bottom w:val="single" w:sz="4" w:space="0" w:color="000000"/>
              <w:right w:val="single" w:sz="4" w:space="0" w:color="000000"/>
            </w:tcBorders>
          </w:tcPr>
          <w:p w14:paraId="58A3ECC1" w14:textId="77777777" w:rsidR="00947017" w:rsidRPr="003665EE" w:rsidRDefault="00947017" w:rsidP="00902812">
            <w:pPr>
              <w:rPr>
                <w:rFonts w:ascii="Calibri" w:hAnsi="Calibri"/>
                <w:sz w:val="14"/>
                <w:szCs w:val="14"/>
                <w:lang w:val="es-MX"/>
              </w:rPr>
            </w:pPr>
          </w:p>
        </w:tc>
        <w:tc>
          <w:tcPr>
            <w:tcW w:w="902" w:type="pct"/>
            <w:tcBorders>
              <w:top w:val="single" w:sz="8" w:space="0" w:color="262626"/>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23BE7E95" w14:textId="77777777" w:rsidR="00947017" w:rsidRPr="003665EE" w:rsidRDefault="00947017" w:rsidP="00902812">
            <w:pPr>
              <w:rPr>
                <w:rFonts w:ascii="Calibri" w:hAnsi="Calibri"/>
                <w:sz w:val="14"/>
                <w:szCs w:val="14"/>
                <w:lang w:val="es-MX"/>
              </w:rPr>
            </w:pPr>
          </w:p>
        </w:tc>
        <w:tc>
          <w:tcPr>
            <w:tcW w:w="774" w:type="pct"/>
            <w:tcBorders>
              <w:top w:val="single" w:sz="8" w:space="0" w:color="262626"/>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5E0AE521" w14:textId="77777777" w:rsidR="00947017" w:rsidRPr="003665EE" w:rsidRDefault="00947017" w:rsidP="00902812">
            <w:pPr>
              <w:rPr>
                <w:rFonts w:ascii="Calibri" w:hAnsi="Calibri"/>
                <w:sz w:val="14"/>
                <w:szCs w:val="14"/>
                <w:lang w:val="es-MX"/>
              </w:rPr>
            </w:pPr>
          </w:p>
        </w:tc>
        <w:tc>
          <w:tcPr>
            <w:tcW w:w="1060" w:type="pct"/>
            <w:tcBorders>
              <w:top w:val="single" w:sz="8" w:space="0" w:color="262626"/>
              <w:left w:val="single" w:sz="4" w:space="0" w:color="000000"/>
              <w:bottom w:val="single" w:sz="4" w:space="0" w:color="000000"/>
              <w:right w:val="single" w:sz="8" w:space="0" w:color="262626"/>
            </w:tcBorders>
            <w:shd w:val="clear" w:color="auto" w:fill="auto"/>
            <w:tcMar>
              <w:top w:w="80" w:type="dxa"/>
              <w:left w:w="227" w:type="dxa"/>
              <w:bottom w:w="80" w:type="dxa"/>
              <w:right w:w="80" w:type="dxa"/>
            </w:tcMar>
          </w:tcPr>
          <w:p w14:paraId="63051C5F" w14:textId="77777777" w:rsidR="00947017" w:rsidRPr="003665EE" w:rsidRDefault="00947017" w:rsidP="00902812">
            <w:pPr>
              <w:rPr>
                <w:rFonts w:ascii="Calibri" w:hAnsi="Calibri"/>
                <w:sz w:val="14"/>
                <w:szCs w:val="14"/>
                <w:lang w:val="es-MX"/>
              </w:rPr>
            </w:pPr>
          </w:p>
        </w:tc>
      </w:tr>
      <w:tr w:rsidR="00A24001" w:rsidRPr="003665EE" w14:paraId="02CBC020" w14:textId="77777777" w:rsidTr="002D0D91">
        <w:trPr>
          <w:trHeight w:val="340"/>
        </w:trPr>
        <w:tc>
          <w:tcPr>
            <w:tcW w:w="628" w:type="pct"/>
            <w:tcBorders>
              <w:top w:val="single" w:sz="4" w:space="0" w:color="000000"/>
              <w:left w:val="single" w:sz="8" w:space="0" w:color="262626"/>
              <w:bottom w:val="single" w:sz="4" w:space="0" w:color="000000"/>
              <w:right w:val="single" w:sz="4" w:space="0" w:color="000000"/>
            </w:tcBorders>
          </w:tcPr>
          <w:p w14:paraId="635FB74B" w14:textId="77777777" w:rsidR="00947017" w:rsidRPr="003665EE" w:rsidRDefault="00947017" w:rsidP="00902812">
            <w:pPr>
              <w:rPr>
                <w:rFonts w:ascii="Calibri" w:hAnsi="Calibri"/>
                <w:sz w:val="14"/>
                <w:szCs w:val="14"/>
                <w:lang w:val="es-MX"/>
              </w:rPr>
            </w:pPr>
          </w:p>
        </w:tc>
        <w:tc>
          <w:tcPr>
            <w:tcW w:w="632" w:type="pct"/>
            <w:tcBorders>
              <w:top w:val="single" w:sz="4" w:space="0" w:color="000000"/>
              <w:left w:val="single" w:sz="4" w:space="0" w:color="000000"/>
              <w:bottom w:val="single" w:sz="4" w:space="0" w:color="000000"/>
              <w:right w:val="single" w:sz="4" w:space="0" w:color="000000"/>
            </w:tcBorders>
            <w:vAlign w:val="center"/>
          </w:tcPr>
          <w:p w14:paraId="6A07B11A" w14:textId="77777777" w:rsidR="00947017" w:rsidRPr="003665EE" w:rsidRDefault="00947017" w:rsidP="00902812">
            <w:pPr>
              <w:jc w:val="center"/>
              <w:rPr>
                <w:rFonts w:ascii="Calibri" w:hAnsi="Calibri"/>
                <w:sz w:val="14"/>
                <w:szCs w:val="14"/>
                <w:lang w:val="es-MX"/>
              </w:rPr>
            </w:pPr>
          </w:p>
        </w:tc>
        <w:tc>
          <w:tcPr>
            <w:tcW w:w="497" w:type="pct"/>
            <w:tcBorders>
              <w:top w:val="single" w:sz="4" w:space="0" w:color="000000"/>
              <w:left w:val="single" w:sz="4" w:space="0" w:color="000000"/>
              <w:bottom w:val="single" w:sz="4" w:space="0" w:color="000000"/>
              <w:right w:val="single" w:sz="4" w:space="0" w:color="000000"/>
            </w:tcBorders>
          </w:tcPr>
          <w:p w14:paraId="44223220" w14:textId="77777777" w:rsidR="00947017" w:rsidRPr="003665EE" w:rsidRDefault="00947017" w:rsidP="00902812">
            <w:pPr>
              <w:rPr>
                <w:rFonts w:ascii="Calibri" w:hAnsi="Calibri"/>
                <w:sz w:val="14"/>
                <w:szCs w:val="14"/>
                <w:lang w:val="es-MX"/>
              </w:rPr>
            </w:pPr>
          </w:p>
        </w:tc>
        <w:tc>
          <w:tcPr>
            <w:tcW w:w="507" w:type="pct"/>
            <w:tcBorders>
              <w:top w:val="single" w:sz="4" w:space="0" w:color="000000"/>
              <w:left w:val="single" w:sz="4" w:space="0" w:color="000000"/>
              <w:bottom w:val="single" w:sz="4" w:space="0" w:color="000000"/>
              <w:right w:val="single" w:sz="4" w:space="0" w:color="000000"/>
            </w:tcBorders>
          </w:tcPr>
          <w:p w14:paraId="6EE9BCE1" w14:textId="77777777" w:rsidR="00947017" w:rsidRPr="003665EE" w:rsidRDefault="00947017" w:rsidP="00902812">
            <w:pPr>
              <w:rPr>
                <w:rFonts w:ascii="Calibri" w:hAnsi="Calibri"/>
                <w:sz w:val="14"/>
                <w:szCs w:val="14"/>
                <w:lang w:val="es-MX"/>
              </w:rPr>
            </w:pPr>
          </w:p>
        </w:tc>
        <w:tc>
          <w:tcPr>
            <w:tcW w:w="902" w:type="pct"/>
            <w:tcBorders>
              <w:top w:val="single" w:sz="4" w:space="0" w:color="000000"/>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17FFF9FA" w14:textId="77777777" w:rsidR="00947017" w:rsidRPr="003665EE" w:rsidRDefault="00947017" w:rsidP="00902812">
            <w:pPr>
              <w:rPr>
                <w:rFonts w:ascii="Calibri" w:hAnsi="Calibri"/>
                <w:sz w:val="14"/>
                <w:szCs w:val="14"/>
                <w:lang w:val="es-MX"/>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5225B792" w14:textId="77777777" w:rsidR="00947017" w:rsidRPr="003665EE" w:rsidRDefault="00947017" w:rsidP="00902812">
            <w:pPr>
              <w:rPr>
                <w:rFonts w:ascii="Calibri" w:hAnsi="Calibri"/>
                <w:sz w:val="14"/>
                <w:szCs w:val="14"/>
                <w:lang w:val="es-MX"/>
              </w:rPr>
            </w:pPr>
          </w:p>
        </w:tc>
        <w:tc>
          <w:tcPr>
            <w:tcW w:w="1060" w:type="pct"/>
            <w:tcBorders>
              <w:top w:val="single" w:sz="4" w:space="0" w:color="000000"/>
              <w:left w:val="single" w:sz="4" w:space="0" w:color="000000"/>
              <w:bottom w:val="single" w:sz="4" w:space="0" w:color="000000"/>
              <w:right w:val="single" w:sz="8" w:space="0" w:color="262626"/>
            </w:tcBorders>
            <w:shd w:val="clear" w:color="auto" w:fill="auto"/>
            <w:tcMar>
              <w:top w:w="80" w:type="dxa"/>
              <w:left w:w="227" w:type="dxa"/>
              <w:bottom w:w="80" w:type="dxa"/>
              <w:right w:w="80" w:type="dxa"/>
            </w:tcMar>
          </w:tcPr>
          <w:p w14:paraId="0C004E62" w14:textId="77777777" w:rsidR="00947017" w:rsidRPr="003665EE" w:rsidRDefault="00947017" w:rsidP="00902812">
            <w:pPr>
              <w:rPr>
                <w:rFonts w:ascii="Calibri" w:hAnsi="Calibri"/>
                <w:sz w:val="14"/>
                <w:szCs w:val="14"/>
                <w:lang w:val="es-MX"/>
              </w:rPr>
            </w:pPr>
          </w:p>
        </w:tc>
      </w:tr>
    </w:tbl>
    <w:p w14:paraId="79D5B833" w14:textId="77777777" w:rsidR="00947017" w:rsidRDefault="00947017"/>
    <w:p w14:paraId="784D8F6C" w14:textId="1834E1C7" w:rsidR="009D53A3" w:rsidRPr="002D0D91" w:rsidRDefault="009D53A3" w:rsidP="002D0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Fonts w:ascii="Calibri" w:eastAsia="Encode Sans Semi Expanded" w:hAnsi="Calibri" w:cs="Encode Sans Semi Expanded"/>
          <w:sz w:val="20"/>
          <w:lang w:val="es-MX"/>
        </w:rPr>
      </w:pPr>
      <w:r w:rsidRPr="002D0D91">
        <w:rPr>
          <w:rFonts w:ascii="Calibri" w:eastAsia="Encode Sans Semi Expanded" w:hAnsi="Calibri" w:cs="Encode Sans Semi Expanded"/>
          <w:sz w:val="20"/>
          <w:lang w:val="es-MX"/>
        </w:rPr>
        <w:t>Para</w:t>
      </w:r>
      <w:r w:rsidR="002D0D91">
        <w:rPr>
          <w:rFonts w:ascii="Calibri" w:eastAsia="Encode Sans Semi Expanded" w:hAnsi="Calibri" w:cs="Encode Sans Semi Expanded"/>
          <w:sz w:val="20"/>
          <w:lang w:val="es-MX"/>
        </w:rPr>
        <w:t xml:space="preserve"> la opción intensiva de la modalidad escolarizada el porcentaje mínimo de actividades de aprendizaje bajo la supervisión docente es de 85%; para la</w:t>
      </w:r>
      <w:r w:rsidRPr="002D0D91">
        <w:rPr>
          <w:rFonts w:ascii="Calibri" w:eastAsia="Encode Sans Semi Expanded" w:hAnsi="Calibri" w:cs="Encode Sans Semi Expanded"/>
          <w:sz w:val="20"/>
          <w:lang w:val="es-MX"/>
        </w:rPr>
        <w:t xml:space="preserve"> opción mixta </w:t>
      </w:r>
      <w:r w:rsidR="002D0D91">
        <w:rPr>
          <w:rFonts w:ascii="Calibri" w:eastAsia="Encode Sans Semi Expanded" w:hAnsi="Calibri" w:cs="Encode Sans Semi Expanded"/>
          <w:sz w:val="20"/>
          <w:lang w:val="es-MX"/>
        </w:rPr>
        <w:t xml:space="preserve">de </w:t>
      </w:r>
      <w:r w:rsidR="002D0D91" w:rsidRPr="002D0D91">
        <w:rPr>
          <w:rFonts w:ascii="Calibri" w:eastAsia="Encode Sans Semi Expanded" w:hAnsi="Calibri" w:cs="Encode Sans Semi Expanded"/>
          <w:sz w:val="20"/>
          <w:lang w:val="es-MX"/>
        </w:rPr>
        <w:t xml:space="preserve">la modalidad mixta </w:t>
      </w:r>
      <w:r w:rsidRPr="002D0D91">
        <w:rPr>
          <w:rFonts w:ascii="Calibri" w:eastAsia="Encode Sans Semi Expanded" w:hAnsi="Calibri" w:cs="Encode Sans Semi Expanded"/>
          <w:sz w:val="20"/>
          <w:lang w:val="es-MX"/>
        </w:rPr>
        <w:t xml:space="preserve">el porcentaje mínimo </w:t>
      </w:r>
      <w:r w:rsidR="008214D9" w:rsidRPr="002D0D91">
        <w:rPr>
          <w:rFonts w:ascii="Calibri" w:eastAsia="Encode Sans Semi Expanded" w:hAnsi="Calibri" w:cs="Encode Sans Semi Expanded"/>
          <w:sz w:val="20"/>
          <w:lang w:val="es-MX"/>
        </w:rPr>
        <w:t xml:space="preserve">de horas docentes </w:t>
      </w:r>
      <w:r w:rsidRPr="002D0D91">
        <w:rPr>
          <w:rFonts w:ascii="Calibri" w:eastAsia="Encode Sans Semi Expanded" w:hAnsi="Calibri" w:cs="Encode Sans Semi Expanded"/>
          <w:sz w:val="20"/>
          <w:lang w:val="es-MX"/>
        </w:rPr>
        <w:t>es del 40</w:t>
      </w:r>
      <w:r w:rsidR="00D70196" w:rsidRPr="002D0D91">
        <w:rPr>
          <w:rFonts w:ascii="Calibri" w:eastAsia="Encode Sans Semi Expanded" w:hAnsi="Calibri" w:cs="Encode Sans Semi Expanded"/>
          <w:sz w:val="20"/>
          <w:lang w:val="es-MX"/>
        </w:rPr>
        <w:t xml:space="preserve">% </w:t>
      </w:r>
      <w:r w:rsidR="002D0D91">
        <w:rPr>
          <w:rFonts w:ascii="Calibri" w:eastAsia="Encode Sans Semi Expanded" w:hAnsi="Calibri" w:cs="Encode Sans Semi Expanded"/>
          <w:sz w:val="20"/>
          <w:lang w:val="es-MX"/>
        </w:rPr>
        <w:t xml:space="preserve">y </w:t>
      </w:r>
      <w:r w:rsidR="00D70196" w:rsidRPr="002D0D91">
        <w:rPr>
          <w:rFonts w:ascii="Calibri" w:eastAsia="Encode Sans Semi Expanded" w:hAnsi="Calibri" w:cs="Encode Sans Semi Expanded"/>
          <w:sz w:val="20"/>
          <w:lang w:val="es-MX"/>
        </w:rPr>
        <w:t>para</w:t>
      </w:r>
      <w:r w:rsidRPr="002D0D91">
        <w:rPr>
          <w:rFonts w:ascii="Calibri" w:eastAsia="Encode Sans Semi Expanded" w:hAnsi="Calibri" w:cs="Encode Sans Semi Expanded"/>
          <w:sz w:val="20"/>
          <w:lang w:val="es-MX"/>
        </w:rPr>
        <w:t xml:space="preserve"> la opción </w:t>
      </w:r>
      <w:r w:rsidR="008214D9">
        <w:rPr>
          <w:rFonts w:ascii="Calibri" w:eastAsia="Encode Sans Semi Expanded" w:hAnsi="Calibri" w:cs="Encode Sans Semi Expanded"/>
          <w:sz w:val="20"/>
          <w:lang w:val="es-MX"/>
        </w:rPr>
        <w:t>a</w:t>
      </w:r>
      <w:r w:rsidRPr="002D0D91">
        <w:rPr>
          <w:rFonts w:ascii="Calibri" w:eastAsia="Encode Sans Semi Expanded" w:hAnsi="Calibri" w:cs="Encode Sans Semi Expanded"/>
          <w:sz w:val="20"/>
          <w:lang w:val="es-MX"/>
        </w:rPr>
        <w:t>uto</w:t>
      </w:r>
      <w:r w:rsidR="00D70196" w:rsidRPr="002D0D91">
        <w:rPr>
          <w:rFonts w:ascii="Calibri" w:eastAsia="Encode Sans Semi Expanded" w:hAnsi="Calibri" w:cs="Encode Sans Semi Expanded"/>
          <w:sz w:val="20"/>
          <w:lang w:val="es-MX"/>
        </w:rPr>
        <w:t>-</w:t>
      </w:r>
      <w:r w:rsidRPr="002D0D91">
        <w:rPr>
          <w:rFonts w:ascii="Calibri" w:eastAsia="Encode Sans Semi Expanded" w:hAnsi="Calibri" w:cs="Encode Sans Semi Expanded"/>
          <w:sz w:val="20"/>
          <w:lang w:val="es-MX"/>
        </w:rPr>
        <w:t>planeada el porcentaje mínimo de horas docentes es del 30%</w:t>
      </w:r>
      <w:r w:rsidR="00D70196" w:rsidRPr="002D0D91">
        <w:rPr>
          <w:rFonts w:ascii="Calibri" w:eastAsia="Encode Sans Semi Expanded" w:hAnsi="Calibri" w:cs="Encode Sans Semi Expanded"/>
          <w:sz w:val="20"/>
          <w:lang w:val="es-MX"/>
        </w:rPr>
        <w:t>.</w:t>
      </w:r>
    </w:p>
    <w:p w14:paraId="5C0A404C" w14:textId="77777777" w:rsidR="002D0D91" w:rsidRPr="002D0D91" w:rsidRDefault="002D0D91" w:rsidP="002D0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Fonts w:ascii="Calibri" w:eastAsia="Encode Sans Semi Expanded" w:hAnsi="Calibri" w:cs="Encode Sans Semi Expanded"/>
          <w:sz w:val="20"/>
          <w:lang w:val="es-MX"/>
        </w:rPr>
      </w:pPr>
    </w:p>
    <w:p w14:paraId="6C94BAC7" w14:textId="4785F8BB" w:rsidR="007C3005" w:rsidRDefault="008807FB" w:rsidP="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color w:val="auto"/>
          <w:sz w:val="20"/>
          <w:szCs w:val="20"/>
          <w:u w:color="404040"/>
        </w:rPr>
      </w:pPr>
      <w:r w:rsidRPr="00FB3E79">
        <w:rPr>
          <w:rStyle w:val="Ninguno"/>
          <w:b/>
          <w:color w:val="auto"/>
          <w:sz w:val="20"/>
          <w:szCs w:val="20"/>
          <w:u w:color="404040"/>
        </w:rPr>
        <w:t>Para el llenado de la Modalidad No escolarizada</w:t>
      </w:r>
      <w:r w:rsidRPr="00461EAA">
        <w:rPr>
          <w:rStyle w:val="Ninguno"/>
          <w:color w:val="auto"/>
          <w:sz w:val="20"/>
          <w:szCs w:val="20"/>
          <w:u w:color="404040"/>
        </w:rPr>
        <w:t>:</w:t>
      </w:r>
      <w:r w:rsidR="007C3005">
        <w:rPr>
          <w:rStyle w:val="Ninguno"/>
          <w:color w:val="auto"/>
          <w:sz w:val="20"/>
          <w:szCs w:val="20"/>
          <w:u w:color="404040"/>
        </w:rPr>
        <w:t xml:space="preserve"> </w:t>
      </w:r>
    </w:p>
    <w:p w14:paraId="00669AD1" w14:textId="77777777" w:rsidR="00A24370" w:rsidRDefault="00A24370" w:rsidP="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color w:val="auto"/>
          <w:sz w:val="20"/>
          <w:szCs w:val="20"/>
          <w:u w:color="404040"/>
        </w:rPr>
      </w:pPr>
    </w:p>
    <w:tbl>
      <w:tblPr>
        <w:tblStyle w:val="TableNormal"/>
        <w:tblW w:w="5000" w:type="pct"/>
        <w:shd w:val="clear" w:color="auto" w:fill="CED7E7"/>
        <w:tblLook w:val="04A0" w:firstRow="1" w:lastRow="0" w:firstColumn="1" w:lastColumn="0" w:noHBand="0" w:noVBand="1"/>
      </w:tblPr>
      <w:tblGrid>
        <w:gridCol w:w="1270"/>
        <w:gridCol w:w="710"/>
        <w:gridCol w:w="573"/>
        <w:gridCol w:w="421"/>
        <w:gridCol w:w="1135"/>
        <w:gridCol w:w="1986"/>
        <w:gridCol w:w="284"/>
        <w:gridCol w:w="1558"/>
        <w:gridCol w:w="2143"/>
      </w:tblGrid>
      <w:tr w:rsidR="00A24370" w:rsidRPr="001316B1" w14:paraId="023A7760" w14:textId="77777777" w:rsidTr="00CD4667">
        <w:trPr>
          <w:trHeight w:val="283"/>
        </w:trPr>
        <w:tc>
          <w:tcPr>
            <w:tcW w:w="5000" w:type="pct"/>
            <w:gridSpan w:val="9"/>
            <w:tcBorders>
              <w:bottom w:val="single" w:sz="4" w:space="0" w:color="auto"/>
            </w:tcBorders>
            <w:shd w:val="clear" w:color="auto" w:fill="AB0033"/>
            <w:tcMar>
              <w:top w:w="80" w:type="dxa"/>
              <w:left w:w="80" w:type="dxa"/>
              <w:bottom w:w="80" w:type="dxa"/>
              <w:right w:w="80" w:type="dxa"/>
            </w:tcMar>
            <w:vAlign w:val="center"/>
          </w:tcPr>
          <w:p w14:paraId="49CD0480" w14:textId="77777777" w:rsidR="00A24370" w:rsidRPr="004727CC" w:rsidRDefault="00A24370" w:rsidP="008A2B5F">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eastAsia="Encode Sans SemiExpanded Bold" w:cs="Encode Sans SemiExpanded Bold"/>
                <w:b/>
                <w:color w:val="FFFFFF" w:themeColor="background1"/>
                <w:sz w:val="20"/>
                <w:szCs w:val="20"/>
                <w:u w:color="404040"/>
              </w:rPr>
            </w:pPr>
            <w:r w:rsidRPr="004727CC">
              <w:rPr>
                <w:rStyle w:val="Ninguno"/>
                <w:b/>
                <w:color w:val="FFFFFF" w:themeColor="background1"/>
                <w:sz w:val="20"/>
                <w:szCs w:val="20"/>
                <w:u w:color="404040"/>
              </w:rPr>
              <w:t xml:space="preserve">1.3 </w:t>
            </w:r>
            <w:r>
              <w:rPr>
                <w:rFonts w:eastAsia="Helvetica Neue"/>
                <w:b/>
                <w:color w:val="FFFFFF" w:themeColor="background1"/>
                <w:sz w:val="20"/>
                <w:szCs w:val="20"/>
                <w:lang w:val="es-MX"/>
              </w:rPr>
              <w:t>ESTRUCTURA DE</w:t>
            </w:r>
            <w:r w:rsidRPr="00D37011">
              <w:rPr>
                <w:rFonts w:eastAsia="Helvetica Neue"/>
                <w:b/>
                <w:color w:val="FFFFFF" w:themeColor="background1"/>
                <w:sz w:val="20"/>
                <w:szCs w:val="20"/>
                <w:lang w:val="es-MX"/>
              </w:rPr>
              <w:t>L</w:t>
            </w:r>
            <w:r>
              <w:rPr>
                <w:rFonts w:eastAsia="Helvetica Neue"/>
                <w:b/>
                <w:color w:val="FFFFFF" w:themeColor="background1"/>
                <w:sz w:val="20"/>
                <w:szCs w:val="20"/>
                <w:lang w:val="es-MX"/>
              </w:rPr>
              <w:t xml:space="preserve"> PROGRAMA DE ESTUDIOS</w:t>
            </w:r>
            <w:r w:rsidRPr="00D37011">
              <w:rPr>
                <w:rFonts w:eastAsia="Helvetica Neue"/>
                <w:b/>
                <w:color w:val="FFFFFF" w:themeColor="background1"/>
                <w:sz w:val="20"/>
                <w:szCs w:val="20"/>
                <w:lang w:val="es-MX"/>
              </w:rPr>
              <w:t xml:space="preserve"> </w:t>
            </w:r>
            <w:r w:rsidRPr="004727CC">
              <w:rPr>
                <w:rStyle w:val="Ninguno"/>
                <w:b/>
                <w:color w:val="FFFFFF" w:themeColor="background1"/>
                <w:sz w:val="20"/>
                <w:szCs w:val="20"/>
                <w:u w:color="404040"/>
              </w:rPr>
              <w:t>(1</w:t>
            </w:r>
            <w:r>
              <w:rPr>
                <w:rStyle w:val="Ninguno"/>
                <w:b/>
                <w:color w:val="FFFFFF" w:themeColor="background1"/>
                <w:sz w:val="20"/>
                <w:szCs w:val="20"/>
                <w:u w:color="404040"/>
              </w:rPr>
              <w:t>0</w:t>
            </w:r>
            <w:r w:rsidRPr="004727CC">
              <w:rPr>
                <w:rStyle w:val="Ninguno"/>
                <w:b/>
                <w:color w:val="FFFFFF" w:themeColor="background1"/>
                <w:sz w:val="20"/>
                <w:szCs w:val="20"/>
                <w:u w:color="404040"/>
              </w:rPr>
              <w:t>)</w:t>
            </w:r>
          </w:p>
          <w:p w14:paraId="5932858E" w14:textId="23EAF2D4" w:rsidR="00A24370" w:rsidRPr="004727CC" w:rsidRDefault="00A24370" w:rsidP="00C2117A">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b/>
              </w:rPr>
            </w:pPr>
            <w:r w:rsidRPr="00D37011">
              <w:rPr>
                <w:rStyle w:val="Ninguno"/>
                <w:b/>
                <w:color w:val="FFFFFF" w:themeColor="background1"/>
                <w:sz w:val="20"/>
                <w:szCs w:val="20"/>
                <w:u w:color="404040"/>
              </w:rPr>
              <w:t>(</w:t>
            </w:r>
            <w:r>
              <w:rPr>
                <w:rStyle w:val="Ninguno"/>
                <w:b/>
                <w:color w:val="FFFFFF" w:themeColor="background1"/>
                <w:sz w:val="20"/>
                <w:szCs w:val="20"/>
                <w:u w:color="404040"/>
              </w:rPr>
              <w:t xml:space="preserve">Nombre de la </w:t>
            </w:r>
            <w:r w:rsidR="00C2117A">
              <w:rPr>
                <w:rStyle w:val="Ninguno"/>
                <w:b/>
                <w:color w:val="FFFFFF" w:themeColor="background1"/>
                <w:sz w:val="20"/>
                <w:szCs w:val="20"/>
                <w:u w:color="404040"/>
              </w:rPr>
              <w:t>unidad de aprendizaje curricular</w:t>
            </w:r>
            <w:r>
              <w:rPr>
                <w:rStyle w:val="Ninguno"/>
                <w:b/>
                <w:color w:val="FFFFFF" w:themeColor="background1"/>
                <w:sz w:val="20"/>
                <w:szCs w:val="20"/>
                <w:u w:color="404040"/>
              </w:rPr>
              <w:t xml:space="preserve">, </w:t>
            </w:r>
            <w:r w:rsidRPr="00D37011">
              <w:rPr>
                <w:rStyle w:val="Ninguno"/>
                <w:b/>
                <w:color w:val="FFFFFF" w:themeColor="background1"/>
                <w:sz w:val="20"/>
                <w:szCs w:val="20"/>
                <w:u w:color="404040"/>
              </w:rPr>
              <w:t>asignación de horas</w:t>
            </w:r>
            <w:r>
              <w:rPr>
                <w:rStyle w:val="Ninguno"/>
                <w:b/>
                <w:color w:val="FFFFFF" w:themeColor="background1"/>
                <w:sz w:val="20"/>
                <w:szCs w:val="20"/>
                <w:u w:color="404040"/>
              </w:rPr>
              <w:t>, progresiones</w:t>
            </w:r>
            <w:r w:rsidRPr="00D37011">
              <w:rPr>
                <w:rStyle w:val="Ninguno"/>
                <w:b/>
                <w:color w:val="FFFFFF" w:themeColor="background1"/>
                <w:sz w:val="20"/>
                <w:szCs w:val="20"/>
                <w:u w:color="404040"/>
              </w:rPr>
              <w:t>)</w:t>
            </w:r>
          </w:p>
        </w:tc>
      </w:tr>
      <w:tr w:rsidR="00947017" w:rsidRPr="00092736" w14:paraId="6EE721EE" w14:textId="77777777" w:rsidTr="00657B9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83"/>
        </w:trPr>
        <w:tc>
          <w:tcPr>
            <w:tcW w:w="1266" w:type="pct"/>
            <w:gridSpan w:val="3"/>
            <w:tcBorders>
              <w:top w:val="single" w:sz="8" w:space="0" w:color="262626"/>
              <w:left w:val="single" w:sz="8" w:space="0" w:color="262626"/>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61FCDE6" w14:textId="77777777" w:rsidR="00947017" w:rsidRPr="00A07B76" w:rsidRDefault="00947017" w:rsidP="00902812">
            <w:pPr>
              <w:pStyle w:val="Cuerpo"/>
              <w:tabs>
                <w:tab w:val="left" w:pos="720"/>
                <w:tab w:val="left" w:pos="1440"/>
                <w:tab w:val="left" w:pos="2160"/>
              </w:tabs>
              <w:jc w:val="center"/>
              <w:rPr>
                <w:rStyle w:val="Ninguno"/>
                <w:rFonts w:eastAsia="HelveticaNeueLT Std" w:cs="HelveticaNeueLT Std"/>
                <w:color w:val="auto"/>
                <w:sz w:val="16"/>
                <w:szCs w:val="16"/>
                <w:u w:color="404040"/>
              </w:rPr>
            </w:pPr>
            <w:r>
              <w:rPr>
                <w:rStyle w:val="Ninguno"/>
                <w:rFonts w:eastAsia="HelveticaNeueLT Std" w:cs="HelveticaNeueLT Std"/>
                <w:color w:val="auto"/>
                <w:sz w:val="16"/>
                <w:szCs w:val="16"/>
                <w:u w:color="404040"/>
              </w:rPr>
              <w:t>PROGRAMA DE ESTUDIO:</w:t>
            </w:r>
          </w:p>
        </w:tc>
        <w:tc>
          <w:tcPr>
            <w:tcW w:w="1898" w:type="pct"/>
            <w:gridSpan w:val="4"/>
            <w:tcBorders>
              <w:top w:val="single" w:sz="8" w:space="0" w:color="262626"/>
              <w:left w:val="single" w:sz="4" w:space="0" w:color="000000"/>
              <w:bottom w:val="single" w:sz="4" w:space="0" w:color="000000"/>
              <w:right w:val="single" w:sz="8" w:space="0" w:color="262626"/>
            </w:tcBorders>
            <w:shd w:val="clear" w:color="auto" w:fill="auto"/>
            <w:tcMar>
              <w:top w:w="80" w:type="dxa"/>
              <w:left w:w="80" w:type="dxa"/>
              <w:bottom w:w="80" w:type="dxa"/>
              <w:right w:w="80" w:type="dxa"/>
            </w:tcMar>
            <w:vAlign w:val="center"/>
          </w:tcPr>
          <w:p w14:paraId="7D2ACE49" w14:textId="77777777" w:rsidR="00947017" w:rsidRPr="00A07B76" w:rsidRDefault="00947017" w:rsidP="00902812">
            <w:pPr>
              <w:rPr>
                <w:rFonts w:ascii="Calibri" w:hAnsi="Calibri"/>
              </w:rPr>
            </w:pPr>
          </w:p>
        </w:tc>
        <w:tc>
          <w:tcPr>
            <w:tcW w:w="773" w:type="pct"/>
            <w:tcBorders>
              <w:top w:val="single" w:sz="8" w:space="0" w:color="262626"/>
              <w:left w:val="single" w:sz="4" w:space="0" w:color="000000"/>
              <w:bottom w:val="single" w:sz="4" w:space="0" w:color="000000"/>
              <w:right w:val="single" w:sz="8" w:space="0" w:color="262626"/>
            </w:tcBorders>
            <w:shd w:val="clear" w:color="auto" w:fill="CACACA" w:themeFill="text2" w:themeFillTint="99"/>
            <w:vAlign w:val="center"/>
          </w:tcPr>
          <w:p w14:paraId="6E38CFA3" w14:textId="77777777" w:rsidR="00947017" w:rsidRPr="00EB4804" w:rsidRDefault="00947017" w:rsidP="00902812">
            <w:pPr>
              <w:jc w:val="center"/>
              <w:rPr>
                <w:rFonts w:ascii="Calibri" w:hAnsi="Calibri" w:cs="Calibri"/>
              </w:rPr>
            </w:pPr>
            <w:r>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PERIODO</w:t>
            </w:r>
            <w:r w:rsidRPr="00EB4804">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w:t>
            </w:r>
          </w:p>
        </w:tc>
        <w:tc>
          <w:tcPr>
            <w:tcW w:w="1063" w:type="pct"/>
            <w:tcBorders>
              <w:top w:val="single" w:sz="8" w:space="0" w:color="262626"/>
              <w:left w:val="single" w:sz="4" w:space="0" w:color="000000"/>
              <w:bottom w:val="single" w:sz="4" w:space="0" w:color="000000"/>
              <w:right w:val="single" w:sz="8" w:space="0" w:color="262626"/>
            </w:tcBorders>
            <w:shd w:val="clear" w:color="auto" w:fill="auto"/>
            <w:vAlign w:val="center"/>
          </w:tcPr>
          <w:p w14:paraId="148289A4" w14:textId="77777777" w:rsidR="00947017" w:rsidRPr="00A07B76" w:rsidRDefault="00947017" w:rsidP="00902812">
            <w:pPr>
              <w:rPr>
                <w:rFonts w:ascii="Calibri" w:hAnsi="Calibri"/>
              </w:rPr>
            </w:pPr>
          </w:p>
        </w:tc>
      </w:tr>
      <w:tr w:rsidR="00947017" w:rsidRPr="00092736" w14:paraId="10DD570E" w14:textId="77777777" w:rsidTr="00657B9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83"/>
        </w:trPr>
        <w:tc>
          <w:tcPr>
            <w:tcW w:w="1266" w:type="pct"/>
            <w:gridSpan w:val="3"/>
            <w:tcBorders>
              <w:top w:val="single" w:sz="8" w:space="0" w:color="262626"/>
              <w:left w:val="single" w:sz="8" w:space="0" w:color="262626"/>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40DA0FF" w14:textId="0234EA78" w:rsidR="00947017" w:rsidRDefault="00947017" w:rsidP="00AC2C7F">
            <w:pPr>
              <w:pStyle w:val="Cuerpo"/>
              <w:tabs>
                <w:tab w:val="left" w:pos="720"/>
                <w:tab w:val="left" w:pos="1440"/>
                <w:tab w:val="left" w:pos="2160"/>
              </w:tabs>
              <w:jc w:val="center"/>
              <w:rPr>
                <w:rStyle w:val="Ninguno"/>
                <w:rFonts w:eastAsia="HelveticaNeueLT Std" w:cs="HelveticaNeueLT Std"/>
                <w:color w:val="auto"/>
                <w:sz w:val="16"/>
                <w:szCs w:val="16"/>
                <w:u w:color="404040"/>
              </w:rPr>
            </w:pPr>
            <w:r>
              <w:rPr>
                <w:rStyle w:val="Ninguno"/>
                <w:rFonts w:eastAsia="HelveticaNeueLT Std" w:cs="HelveticaNeueLT Std"/>
                <w:color w:val="auto"/>
                <w:sz w:val="16"/>
                <w:szCs w:val="16"/>
                <w:u w:color="404040"/>
              </w:rPr>
              <w:t>RECURSO</w:t>
            </w:r>
            <w:r w:rsidR="00C2117A">
              <w:rPr>
                <w:rStyle w:val="Ninguno"/>
                <w:rFonts w:eastAsia="HelveticaNeueLT Std" w:cs="HelveticaNeueLT Std"/>
                <w:color w:val="auto"/>
                <w:sz w:val="16"/>
                <w:szCs w:val="16"/>
                <w:u w:color="404040"/>
              </w:rPr>
              <w:t>/ÁREAS</w:t>
            </w:r>
            <w:r>
              <w:rPr>
                <w:rStyle w:val="Ninguno"/>
                <w:rFonts w:eastAsia="HelveticaNeueLT Std" w:cs="HelveticaNeueLT Std"/>
                <w:color w:val="auto"/>
                <w:sz w:val="16"/>
                <w:szCs w:val="16"/>
                <w:u w:color="404040"/>
              </w:rPr>
              <w:t>:</w:t>
            </w:r>
          </w:p>
        </w:tc>
        <w:tc>
          <w:tcPr>
            <w:tcW w:w="1898" w:type="pct"/>
            <w:gridSpan w:val="4"/>
            <w:tcBorders>
              <w:top w:val="single" w:sz="8" w:space="0" w:color="262626"/>
              <w:left w:val="single" w:sz="4" w:space="0" w:color="000000"/>
              <w:bottom w:val="single" w:sz="4" w:space="0" w:color="000000"/>
              <w:right w:val="single" w:sz="8" w:space="0" w:color="262626"/>
            </w:tcBorders>
            <w:shd w:val="clear" w:color="auto" w:fill="auto"/>
            <w:tcMar>
              <w:top w:w="80" w:type="dxa"/>
              <w:left w:w="80" w:type="dxa"/>
              <w:bottom w:w="80" w:type="dxa"/>
              <w:right w:w="80" w:type="dxa"/>
            </w:tcMar>
            <w:vAlign w:val="center"/>
          </w:tcPr>
          <w:p w14:paraId="09E62218" w14:textId="77777777" w:rsidR="00947017" w:rsidRPr="00A07B76" w:rsidRDefault="00947017" w:rsidP="00902812">
            <w:pPr>
              <w:rPr>
                <w:rFonts w:ascii="Calibri" w:hAnsi="Calibri"/>
              </w:rPr>
            </w:pPr>
          </w:p>
        </w:tc>
        <w:tc>
          <w:tcPr>
            <w:tcW w:w="773" w:type="pct"/>
            <w:tcBorders>
              <w:top w:val="single" w:sz="8" w:space="0" w:color="262626"/>
              <w:left w:val="single" w:sz="4" w:space="0" w:color="000000"/>
              <w:bottom w:val="single" w:sz="4" w:space="0" w:color="000000"/>
              <w:right w:val="single" w:sz="8" w:space="0" w:color="262626"/>
            </w:tcBorders>
            <w:shd w:val="clear" w:color="auto" w:fill="CACACA" w:themeFill="text2" w:themeFillTint="99"/>
            <w:vAlign w:val="center"/>
          </w:tcPr>
          <w:p w14:paraId="5CB6A2D2" w14:textId="77777777" w:rsidR="00947017" w:rsidRDefault="00947017" w:rsidP="00902812">
            <w:pPr>
              <w:jc w:val="center"/>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pPr>
            <w:r>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CRÉDITOS</w:t>
            </w:r>
          </w:p>
        </w:tc>
        <w:tc>
          <w:tcPr>
            <w:tcW w:w="1063" w:type="pct"/>
            <w:tcBorders>
              <w:top w:val="single" w:sz="8" w:space="0" w:color="262626"/>
              <w:left w:val="single" w:sz="4" w:space="0" w:color="000000"/>
              <w:bottom w:val="single" w:sz="4" w:space="0" w:color="000000"/>
              <w:right w:val="single" w:sz="8" w:space="0" w:color="262626"/>
            </w:tcBorders>
            <w:shd w:val="clear" w:color="auto" w:fill="auto"/>
            <w:vAlign w:val="center"/>
          </w:tcPr>
          <w:p w14:paraId="659143A7" w14:textId="77777777" w:rsidR="00947017" w:rsidRPr="00A07B76" w:rsidRDefault="00947017" w:rsidP="00902812">
            <w:pPr>
              <w:rPr>
                <w:rFonts w:ascii="Calibri" w:hAnsi="Calibri"/>
              </w:rPr>
            </w:pPr>
          </w:p>
        </w:tc>
      </w:tr>
      <w:tr w:rsidR="00657B9B" w:rsidRPr="00092736" w14:paraId="3B73D7F8" w14:textId="77777777" w:rsidTr="00657B9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83"/>
        </w:trPr>
        <w:tc>
          <w:tcPr>
            <w:tcW w:w="1266" w:type="pct"/>
            <w:gridSpan w:val="3"/>
            <w:tcBorders>
              <w:top w:val="single" w:sz="8" w:space="0" w:color="262626"/>
              <w:left w:val="single" w:sz="8" w:space="0" w:color="262626"/>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6617174" w14:textId="6574DA6A" w:rsidR="00947017" w:rsidRPr="00A07B76" w:rsidRDefault="00947017" w:rsidP="00C2117A">
            <w:pPr>
              <w:pStyle w:val="Cuerpo"/>
              <w:tabs>
                <w:tab w:val="left" w:pos="720"/>
                <w:tab w:val="left" w:pos="1440"/>
                <w:tab w:val="left" w:pos="2160"/>
              </w:tabs>
              <w:jc w:val="center"/>
              <w:rPr>
                <w:rStyle w:val="Ninguno"/>
                <w:rFonts w:eastAsia="HelveticaNeueLT Std" w:cs="HelveticaNeueLT Std"/>
                <w:color w:val="auto"/>
                <w:sz w:val="16"/>
                <w:szCs w:val="16"/>
                <w:u w:color="404040"/>
              </w:rPr>
            </w:pPr>
            <w:r w:rsidRPr="00A07B76">
              <w:rPr>
                <w:rStyle w:val="Ninguno"/>
                <w:rFonts w:eastAsia="HelveticaNeueLT Std" w:cs="HelveticaNeueLT Std"/>
                <w:color w:val="auto"/>
                <w:sz w:val="16"/>
                <w:szCs w:val="16"/>
                <w:u w:color="404040"/>
              </w:rPr>
              <w:t>COMP</w:t>
            </w:r>
            <w:r>
              <w:rPr>
                <w:rStyle w:val="Ninguno"/>
                <w:rFonts w:eastAsia="HelveticaNeueLT Std" w:cs="HelveticaNeueLT Std"/>
                <w:color w:val="auto"/>
                <w:sz w:val="16"/>
                <w:szCs w:val="16"/>
                <w:u w:color="404040"/>
              </w:rPr>
              <w:t>ONENTE</w:t>
            </w:r>
            <w:r w:rsidRPr="00A07B76">
              <w:rPr>
                <w:rStyle w:val="Ninguno"/>
                <w:rFonts w:eastAsia="HelveticaNeueLT Std" w:cs="HelveticaNeueLT Std"/>
                <w:color w:val="auto"/>
                <w:sz w:val="16"/>
                <w:szCs w:val="16"/>
                <w:u w:color="404040"/>
              </w:rPr>
              <w:t xml:space="preserve"> </w:t>
            </w:r>
            <w:r w:rsidR="00C2117A">
              <w:rPr>
                <w:rStyle w:val="Ninguno"/>
                <w:rFonts w:eastAsia="HelveticaNeueLT Std" w:cs="HelveticaNeueLT Std"/>
                <w:color w:val="auto"/>
                <w:sz w:val="16"/>
                <w:szCs w:val="16"/>
                <w:u w:color="404040"/>
              </w:rPr>
              <w:t>DE FORMACIÓN</w:t>
            </w:r>
            <w:r w:rsidRPr="00A07B76">
              <w:rPr>
                <w:rStyle w:val="Ninguno"/>
                <w:rFonts w:eastAsia="HelveticaNeueLT Std" w:cs="HelveticaNeueLT Std"/>
                <w:color w:val="auto"/>
                <w:sz w:val="16"/>
                <w:szCs w:val="16"/>
                <w:u w:color="404040"/>
              </w:rPr>
              <w:t>:</w:t>
            </w:r>
          </w:p>
        </w:tc>
        <w:tc>
          <w:tcPr>
            <w:tcW w:w="1898" w:type="pct"/>
            <w:gridSpan w:val="4"/>
            <w:tcBorders>
              <w:top w:val="single" w:sz="8" w:space="0" w:color="262626"/>
              <w:left w:val="single" w:sz="4" w:space="0" w:color="000000"/>
              <w:bottom w:val="single" w:sz="4" w:space="0" w:color="000000"/>
              <w:right w:val="single" w:sz="8" w:space="0" w:color="262626"/>
            </w:tcBorders>
            <w:shd w:val="clear" w:color="auto" w:fill="auto"/>
            <w:tcMar>
              <w:top w:w="80" w:type="dxa"/>
              <w:left w:w="80" w:type="dxa"/>
              <w:bottom w:w="80" w:type="dxa"/>
              <w:right w:w="80" w:type="dxa"/>
            </w:tcMar>
            <w:vAlign w:val="center"/>
          </w:tcPr>
          <w:p w14:paraId="334A3FEA" w14:textId="77777777" w:rsidR="00947017" w:rsidRPr="00A07B76" w:rsidRDefault="00947017" w:rsidP="00902812">
            <w:pPr>
              <w:rPr>
                <w:rFonts w:ascii="Calibri" w:hAnsi="Calibri"/>
              </w:rPr>
            </w:pPr>
          </w:p>
        </w:tc>
        <w:tc>
          <w:tcPr>
            <w:tcW w:w="773" w:type="pct"/>
            <w:tcBorders>
              <w:top w:val="single" w:sz="8" w:space="0" w:color="262626"/>
              <w:left w:val="single" w:sz="4" w:space="0" w:color="000000"/>
              <w:bottom w:val="single" w:sz="4" w:space="0" w:color="000000"/>
              <w:right w:val="single" w:sz="8" w:space="0" w:color="262626"/>
            </w:tcBorders>
            <w:shd w:val="clear" w:color="auto" w:fill="CACACA" w:themeFill="text2" w:themeFillTint="99"/>
            <w:vAlign w:val="center"/>
          </w:tcPr>
          <w:p w14:paraId="4282C681" w14:textId="77777777" w:rsidR="00947017" w:rsidRPr="00C57A28" w:rsidRDefault="00947017" w:rsidP="00902812">
            <w:pPr>
              <w:jc w:val="center"/>
              <w:rPr>
                <w:rStyle w:val="Ninguno"/>
                <w:rFonts w:eastAsia="HelveticaNeueLT Std" w:cs="Calibri"/>
                <w:sz w:val="16"/>
                <w:szCs w:val="16"/>
                <w:u w:color="404040"/>
                <w:lang w:eastAsia="es-MX"/>
                <w14:textOutline w14:w="0" w14:cap="flat" w14:cmpd="sng" w14:algn="ctr">
                  <w14:noFill/>
                  <w14:prstDash w14:val="solid"/>
                  <w14:bevel/>
                </w14:textOutline>
              </w:rPr>
            </w:pPr>
            <w:r w:rsidRPr="00C57A28">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HORAS ASIGNADAS:</w:t>
            </w:r>
          </w:p>
        </w:tc>
        <w:tc>
          <w:tcPr>
            <w:tcW w:w="1063" w:type="pct"/>
            <w:tcBorders>
              <w:top w:val="single" w:sz="8" w:space="0" w:color="262626"/>
              <w:left w:val="single" w:sz="4" w:space="0" w:color="000000"/>
              <w:bottom w:val="single" w:sz="4" w:space="0" w:color="000000"/>
              <w:right w:val="single" w:sz="8" w:space="0" w:color="262626"/>
            </w:tcBorders>
            <w:shd w:val="clear" w:color="auto" w:fill="auto"/>
            <w:vAlign w:val="center"/>
          </w:tcPr>
          <w:p w14:paraId="2E061C2E" w14:textId="77777777" w:rsidR="00947017" w:rsidRPr="00A07B76" w:rsidRDefault="00947017" w:rsidP="00902812">
            <w:pPr>
              <w:rPr>
                <w:rFonts w:ascii="Calibri" w:hAnsi="Calibri"/>
              </w:rPr>
            </w:pPr>
          </w:p>
        </w:tc>
      </w:tr>
      <w:tr w:rsidR="00947017" w:rsidRPr="003665EE" w14:paraId="550299B2" w14:textId="77777777" w:rsidTr="00657B9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134"/>
        </w:trPr>
        <w:tc>
          <w:tcPr>
            <w:tcW w:w="630"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663114F7" w14:textId="352B5946" w:rsidR="00947017" w:rsidRPr="003665EE" w:rsidRDefault="00947017" w:rsidP="00947017">
            <w:pPr>
              <w:pStyle w:val="Cuerpo"/>
              <w:tabs>
                <w:tab w:val="left" w:pos="720"/>
                <w:tab w:val="left" w:pos="1440"/>
                <w:tab w:val="left" w:pos="2160"/>
              </w:tabs>
              <w:jc w:val="center"/>
              <w:rPr>
                <w:color w:val="auto"/>
                <w:sz w:val="14"/>
                <w:szCs w:val="14"/>
              </w:rPr>
            </w:pPr>
            <w:r w:rsidRPr="00C57A28">
              <w:rPr>
                <w:rStyle w:val="Ninguno"/>
                <w:rFonts w:eastAsia="HelveticaNeueLT Std" w:cs="HelveticaNeueLT Std"/>
                <w:color w:val="auto"/>
                <w:sz w:val="14"/>
                <w:szCs w:val="16"/>
                <w:u w:color="404040"/>
              </w:rPr>
              <w:lastRenderedPageBreak/>
              <w:t xml:space="preserve">PROGRESIÓN DE APRENDIZAJE </w:t>
            </w:r>
            <w:r w:rsidRPr="00C57A28">
              <w:rPr>
                <w:rStyle w:val="Ninguno"/>
                <w:rFonts w:eastAsia="HelveticaNeueLT Std" w:cs="HelveticaNeueLT Std"/>
                <w:b/>
                <w:color w:val="auto"/>
                <w:sz w:val="14"/>
                <w:szCs w:val="16"/>
                <w:u w:color="404040"/>
              </w:rPr>
              <w:t>(1</w:t>
            </w:r>
            <w:r>
              <w:rPr>
                <w:rStyle w:val="Ninguno"/>
                <w:rFonts w:eastAsia="HelveticaNeueLT Std" w:cs="HelveticaNeueLT Std"/>
                <w:b/>
                <w:color w:val="auto"/>
                <w:sz w:val="14"/>
                <w:szCs w:val="16"/>
                <w:u w:color="404040"/>
              </w:rPr>
              <w:t>1</w:t>
            </w:r>
            <w:r w:rsidRPr="00C57A28">
              <w:rPr>
                <w:rStyle w:val="Ninguno"/>
                <w:rFonts w:eastAsia="HelveticaNeueLT Std" w:cs="HelveticaNeueLT Std"/>
                <w:b/>
                <w:color w:val="auto"/>
                <w:sz w:val="14"/>
                <w:szCs w:val="16"/>
                <w:u w:color="404040"/>
              </w:rPr>
              <w:t>):</w:t>
            </w:r>
          </w:p>
        </w:tc>
        <w:tc>
          <w:tcPr>
            <w:tcW w:w="352"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03FE39B3" w14:textId="77777777" w:rsidR="00947017" w:rsidRPr="00C57A28" w:rsidRDefault="00947017" w:rsidP="00902812">
            <w:pPr>
              <w:jc w:val="center"/>
              <w:rPr>
                <w:rFonts w:ascii="Calibri" w:eastAsiaTheme="minorHAnsi" w:hAnsi="Calibri" w:cs="Calibri"/>
                <w:sz w:val="14"/>
                <w:szCs w:val="14"/>
              </w:rPr>
            </w:pPr>
            <w:r w:rsidRPr="00C57A28">
              <w:rPr>
                <w:rFonts w:ascii="Calibri" w:eastAsiaTheme="minorHAnsi" w:hAnsi="Calibri" w:cs="Calibri"/>
                <w:sz w:val="14"/>
                <w:szCs w:val="14"/>
              </w:rPr>
              <w:t>METAS</w:t>
            </w:r>
          </w:p>
          <w:p w14:paraId="4AF84611" w14:textId="5B4E2034" w:rsidR="00947017" w:rsidRPr="003665EE" w:rsidRDefault="00947017" w:rsidP="00947017">
            <w:pPr>
              <w:jc w:val="center"/>
              <w:rPr>
                <w:rFonts w:ascii="Calibri" w:eastAsiaTheme="minorHAnsi" w:hAnsi="Calibri" w:cs="Arial"/>
                <w:sz w:val="14"/>
                <w:szCs w:val="14"/>
              </w:rPr>
            </w:pPr>
            <w:r>
              <w:rPr>
                <w:rFonts w:ascii="Calibri" w:eastAsiaTheme="minorHAnsi" w:hAnsi="Calibri" w:cs="Calibri"/>
                <w:b/>
                <w:bCs/>
                <w:sz w:val="14"/>
                <w:szCs w:val="14"/>
              </w:rPr>
              <w:t>(11</w:t>
            </w:r>
            <w:r w:rsidRPr="00C57A28">
              <w:rPr>
                <w:rFonts w:ascii="Calibri" w:eastAsiaTheme="minorHAnsi" w:hAnsi="Calibri" w:cs="Calibri"/>
                <w:b/>
                <w:bCs/>
                <w:sz w:val="14"/>
                <w:szCs w:val="14"/>
              </w:rPr>
              <w:t>)</w:t>
            </w:r>
          </w:p>
        </w:tc>
        <w:tc>
          <w:tcPr>
            <w:tcW w:w="493" w:type="pct"/>
            <w:gridSpan w:val="2"/>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31A4E34D" w14:textId="77777777" w:rsidR="00947017" w:rsidRPr="003665EE" w:rsidRDefault="00947017" w:rsidP="00902812">
            <w:pPr>
              <w:jc w:val="center"/>
              <w:rPr>
                <w:rFonts w:ascii="Calibri" w:eastAsiaTheme="minorHAnsi" w:hAnsi="Calibri" w:cs="Arial"/>
                <w:sz w:val="14"/>
                <w:szCs w:val="14"/>
              </w:rPr>
            </w:pPr>
            <w:r w:rsidRPr="003665EE">
              <w:rPr>
                <w:rFonts w:ascii="Calibri" w:eastAsiaTheme="minorHAnsi" w:hAnsi="Calibri" w:cs="Arial"/>
                <w:sz w:val="14"/>
                <w:szCs w:val="14"/>
              </w:rPr>
              <w:t xml:space="preserve">CATEGORÍAS </w:t>
            </w:r>
          </w:p>
          <w:p w14:paraId="1DB0D4BF" w14:textId="777F9744" w:rsidR="00947017" w:rsidRPr="003665EE" w:rsidRDefault="00947017" w:rsidP="00947017">
            <w:pPr>
              <w:pStyle w:val="Cuerpo"/>
              <w:tabs>
                <w:tab w:val="left" w:pos="720"/>
                <w:tab w:val="left" w:pos="1440"/>
                <w:tab w:val="left" w:pos="2160"/>
              </w:tabs>
              <w:jc w:val="center"/>
              <w:rPr>
                <w:rStyle w:val="Ninguno"/>
                <w:color w:val="auto"/>
                <w:sz w:val="14"/>
                <w:szCs w:val="14"/>
                <w:u w:color="404040"/>
              </w:rPr>
            </w:pPr>
            <w:r>
              <w:rPr>
                <w:rFonts w:eastAsiaTheme="minorHAnsi" w:cs="Arial"/>
                <w:b/>
                <w:bCs/>
                <w:sz w:val="14"/>
                <w:szCs w:val="14"/>
              </w:rPr>
              <w:t>(11</w:t>
            </w:r>
            <w:r w:rsidRPr="003665EE">
              <w:rPr>
                <w:rFonts w:eastAsiaTheme="minorHAnsi" w:cs="Arial"/>
                <w:b/>
                <w:bCs/>
                <w:sz w:val="14"/>
                <w:szCs w:val="14"/>
              </w:rPr>
              <w:t>)</w:t>
            </w:r>
          </w:p>
        </w:tc>
        <w:tc>
          <w:tcPr>
            <w:tcW w:w="563"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23DE59B6" w14:textId="77777777" w:rsidR="00947017" w:rsidRPr="003665EE" w:rsidRDefault="00947017" w:rsidP="00902812">
            <w:pPr>
              <w:jc w:val="center"/>
              <w:rPr>
                <w:rFonts w:ascii="Calibri" w:eastAsiaTheme="minorHAnsi" w:hAnsi="Calibri" w:cs="Arial"/>
                <w:sz w:val="14"/>
                <w:szCs w:val="14"/>
              </w:rPr>
            </w:pPr>
            <w:r w:rsidRPr="003665EE">
              <w:rPr>
                <w:rFonts w:ascii="Calibri" w:eastAsiaTheme="minorHAnsi" w:hAnsi="Calibri" w:cs="Arial"/>
                <w:sz w:val="14"/>
                <w:szCs w:val="14"/>
              </w:rPr>
              <w:t>SUBCATEGORÍAS</w:t>
            </w:r>
          </w:p>
          <w:p w14:paraId="2424690B" w14:textId="29F1A6B4" w:rsidR="00947017" w:rsidRPr="003665EE" w:rsidRDefault="00947017" w:rsidP="00947017">
            <w:pPr>
              <w:pStyle w:val="Cuerpo"/>
              <w:tabs>
                <w:tab w:val="left" w:pos="720"/>
                <w:tab w:val="left" w:pos="1440"/>
                <w:tab w:val="left" w:pos="2160"/>
              </w:tabs>
              <w:jc w:val="center"/>
              <w:rPr>
                <w:rStyle w:val="Ninguno"/>
                <w:color w:val="auto"/>
                <w:sz w:val="14"/>
                <w:szCs w:val="14"/>
                <w:u w:color="404040"/>
              </w:rPr>
            </w:pPr>
            <w:r w:rsidRPr="003665EE">
              <w:rPr>
                <w:rFonts w:eastAsiaTheme="minorHAnsi" w:cs="Arial"/>
                <w:sz w:val="14"/>
                <w:szCs w:val="14"/>
              </w:rPr>
              <w:t xml:space="preserve"> </w:t>
            </w:r>
            <w:r>
              <w:rPr>
                <w:rFonts w:eastAsiaTheme="minorHAnsi" w:cs="Arial"/>
                <w:b/>
                <w:bCs/>
                <w:sz w:val="14"/>
                <w:szCs w:val="14"/>
              </w:rPr>
              <w:t>(11</w:t>
            </w:r>
            <w:r w:rsidRPr="003665EE">
              <w:rPr>
                <w:rFonts w:eastAsiaTheme="minorHAnsi" w:cs="Arial"/>
                <w:b/>
                <w:bCs/>
                <w:sz w:val="14"/>
                <w:szCs w:val="14"/>
              </w:rPr>
              <w:t>)</w:t>
            </w:r>
          </w:p>
        </w:tc>
        <w:tc>
          <w:tcPr>
            <w:tcW w:w="985"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tcMar>
              <w:top w:w="80" w:type="dxa"/>
              <w:left w:w="80" w:type="dxa"/>
              <w:bottom w:w="80" w:type="dxa"/>
              <w:right w:w="80" w:type="dxa"/>
            </w:tcMar>
            <w:vAlign w:val="center"/>
          </w:tcPr>
          <w:p w14:paraId="23DEA13E" w14:textId="54CB90E4" w:rsidR="00947017" w:rsidRPr="00A17B58" w:rsidRDefault="00947017" w:rsidP="00902812">
            <w:pPr>
              <w:pStyle w:val="Cuerpo"/>
              <w:tabs>
                <w:tab w:val="left" w:pos="720"/>
                <w:tab w:val="left" w:pos="1440"/>
                <w:tab w:val="left" w:pos="2160"/>
              </w:tabs>
              <w:jc w:val="center"/>
              <w:rPr>
                <w:rFonts w:eastAsia="Encode Sans SemiExpanded Regula" w:cs="Encode Sans SemiExpanded Regula"/>
                <w:b/>
                <w:color w:val="auto"/>
                <w:sz w:val="14"/>
                <w:szCs w:val="14"/>
                <w:u w:color="404040"/>
              </w:rPr>
            </w:pPr>
            <w:r w:rsidRPr="003665EE">
              <w:rPr>
                <w:rStyle w:val="Ninguno"/>
                <w:color w:val="auto"/>
                <w:sz w:val="14"/>
                <w:szCs w:val="14"/>
                <w:u w:color="404040"/>
              </w:rPr>
              <w:t xml:space="preserve">ESTRATEGIAS DE APRENDIZAJE BAJO LA CONDUCCIÓN DE UN DOCENTE CON MEDIACIÓN TECNOLÓGICA (SINCRÓNICAS) </w:t>
            </w:r>
            <w:r w:rsidRPr="00A17B58">
              <w:rPr>
                <w:rStyle w:val="Ninguno"/>
                <w:b/>
                <w:color w:val="auto"/>
                <w:sz w:val="14"/>
                <w:szCs w:val="14"/>
                <w:u w:color="404040"/>
              </w:rPr>
              <w:t>(1</w:t>
            </w:r>
            <w:r>
              <w:rPr>
                <w:rStyle w:val="Ninguno"/>
                <w:b/>
                <w:color w:val="auto"/>
                <w:sz w:val="14"/>
                <w:szCs w:val="14"/>
                <w:u w:color="404040"/>
              </w:rPr>
              <w:t>5</w:t>
            </w:r>
            <w:r w:rsidRPr="00A17B58">
              <w:rPr>
                <w:rStyle w:val="Ninguno"/>
                <w:b/>
                <w:color w:val="auto"/>
                <w:sz w:val="14"/>
                <w:szCs w:val="14"/>
                <w:u w:color="404040"/>
              </w:rPr>
              <w:t>)</w:t>
            </w:r>
          </w:p>
          <w:p w14:paraId="2EDC7D9F" w14:textId="77777777" w:rsidR="00947017" w:rsidRPr="003665EE" w:rsidRDefault="00947017" w:rsidP="00902812">
            <w:pPr>
              <w:pStyle w:val="Cuerpo"/>
              <w:tabs>
                <w:tab w:val="left" w:pos="720"/>
                <w:tab w:val="left" w:pos="1440"/>
                <w:tab w:val="left" w:pos="2160"/>
              </w:tabs>
              <w:jc w:val="center"/>
              <w:rPr>
                <w:color w:val="auto"/>
                <w:sz w:val="14"/>
                <w:szCs w:val="14"/>
              </w:rPr>
            </w:pPr>
            <w:r w:rsidRPr="003665EE">
              <w:rPr>
                <w:rStyle w:val="Ninguno"/>
                <w:color w:val="auto"/>
                <w:sz w:val="14"/>
                <w:szCs w:val="14"/>
                <w:u w:color="404040"/>
              </w:rPr>
              <w:t>20% mínimo de actividades bajo la supervisión del docente</w:t>
            </w:r>
          </w:p>
        </w:tc>
        <w:tc>
          <w:tcPr>
            <w:tcW w:w="914" w:type="pct"/>
            <w:gridSpan w:val="2"/>
            <w:tcBorders>
              <w:top w:val="single" w:sz="8" w:space="0" w:color="262626"/>
              <w:left w:val="single" w:sz="8" w:space="0" w:color="262626"/>
              <w:bottom w:val="single" w:sz="8" w:space="0" w:color="262626"/>
              <w:right w:val="single" w:sz="8" w:space="0" w:color="262626"/>
            </w:tcBorders>
            <w:shd w:val="clear" w:color="auto" w:fill="D9D9D9" w:themeFill="background1" w:themeFillShade="D9"/>
            <w:tcMar>
              <w:top w:w="80" w:type="dxa"/>
              <w:left w:w="80" w:type="dxa"/>
              <w:bottom w:w="80" w:type="dxa"/>
              <w:right w:w="80" w:type="dxa"/>
            </w:tcMar>
            <w:vAlign w:val="center"/>
          </w:tcPr>
          <w:p w14:paraId="5BCC1C25" w14:textId="3D6C0BBC" w:rsidR="00947017" w:rsidRPr="003665EE" w:rsidRDefault="00947017" w:rsidP="00902812">
            <w:pPr>
              <w:pStyle w:val="Cuerpo"/>
              <w:tabs>
                <w:tab w:val="left" w:pos="720"/>
                <w:tab w:val="left" w:pos="1440"/>
                <w:tab w:val="left" w:pos="2160"/>
              </w:tabs>
              <w:jc w:val="center"/>
              <w:rPr>
                <w:color w:val="auto"/>
                <w:sz w:val="14"/>
                <w:szCs w:val="14"/>
              </w:rPr>
            </w:pPr>
            <w:r w:rsidRPr="003665EE">
              <w:rPr>
                <w:rStyle w:val="Ninguno"/>
                <w:color w:val="auto"/>
                <w:sz w:val="14"/>
                <w:szCs w:val="14"/>
                <w:u w:color="404040"/>
              </w:rPr>
              <w:t xml:space="preserve">ESTRATEGIAS DE APRENDIZAJE DE MANERA INDEPENDIENTE (ASINCRÓNICAS) </w:t>
            </w:r>
            <w:r>
              <w:rPr>
                <w:rStyle w:val="Ninguno"/>
                <w:b/>
                <w:color w:val="auto"/>
                <w:sz w:val="14"/>
                <w:szCs w:val="14"/>
                <w:u w:color="404040"/>
              </w:rPr>
              <w:t>(13</w:t>
            </w:r>
            <w:r w:rsidRPr="00A17B58">
              <w:rPr>
                <w:rStyle w:val="Ninguno"/>
                <w:b/>
                <w:color w:val="auto"/>
                <w:sz w:val="14"/>
                <w:szCs w:val="14"/>
                <w:u w:color="404040"/>
              </w:rPr>
              <w:t>)</w:t>
            </w:r>
          </w:p>
        </w:tc>
        <w:tc>
          <w:tcPr>
            <w:tcW w:w="1063"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tcMar>
              <w:top w:w="80" w:type="dxa"/>
              <w:left w:w="80" w:type="dxa"/>
              <w:bottom w:w="80" w:type="dxa"/>
              <w:right w:w="80" w:type="dxa"/>
            </w:tcMar>
            <w:vAlign w:val="center"/>
          </w:tcPr>
          <w:p w14:paraId="40609A0C" w14:textId="2CD4B63B" w:rsidR="00947017" w:rsidRPr="003665EE" w:rsidRDefault="00947017" w:rsidP="00902812">
            <w:pPr>
              <w:pStyle w:val="Cuerpo"/>
              <w:tabs>
                <w:tab w:val="left" w:pos="720"/>
                <w:tab w:val="left" w:pos="1440"/>
                <w:tab w:val="left" w:pos="2160"/>
              </w:tabs>
              <w:jc w:val="center"/>
              <w:rPr>
                <w:color w:val="auto"/>
                <w:sz w:val="14"/>
                <w:szCs w:val="14"/>
              </w:rPr>
            </w:pPr>
            <w:r w:rsidRPr="003665EE">
              <w:rPr>
                <w:rStyle w:val="Ninguno"/>
                <w:color w:val="auto"/>
                <w:sz w:val="14"/>
                <w:szCs w:val="14"/>
                <w:u w:color="404040"/>
              </w:rPr>
              <w:t xml:space="preserve">MATERIALES RECURSOS DIDÁCTICOS Y MULTIMEDIA DE LA UNIDAD DE APRENDIZAJE O </w:t>
            </w:r>
            <w:r>
              <w:rPr>
                <w:rStyle w:val="Ninguno"/>
                <w:color w:val="auto"/>
                <w:sz w:val="14"/>
                <w:szCs w:val="14"/>
                <w:u w:color="404040"/>
              </w:rPr>
              <w:t>UNIDAD DE APRENDIZAJE CURRICULAR</w:t>
            </w:r>
            <w:r w:rsidRPr="003665EE">
              <w:rPr>
                <w:rStyle w:val="Ninguno"/>
                <w:color w:val="auto"/>
                <w:sz w:val="14"/>
                <w:szCs w:val="14"/>
                <w:u w:color="404040"/>
              </w:rPr>
              <w:t xml:space="preserve"> </w:t>
            </w:r>
            <w:r>
              <w:rPr>
                <w:rStyle w:val="Ninguno"/>
                <w:b/>
                <w:color w:val="auto"/>
                <w:sz w:val="14"/>
                <w:szCs w:val="14"/>
                <w:u w:color="404040"/>
              </w:rPr>
              <w:t>(14</w:t>
            </w:r>
            <w:r w:rsidRPr="00A17B58">
              <w:rPr>
                <w:rStyle w:val="Ninguno"/>
                <w:b/>
                <w:color w:val="auto"/>
                <w:sz w:val="14"/>
                <w:szCs w:val="14"/>
                <w:u w:color="404040"/>
              </w:rPr>
              <w:t>)</w:t>
            </w:r>
          </w:p>
        </w:tc>
      </w:tr>
      <w:tr w:rsidR="00947017" w:rsidRPr="003665EE" w14:paraId="6FA14C3C" w14:textId="77777777" w:rsidTr="00657B9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340"/>
        </w:trPr>
        <w:tc>
          <w:tcPr>
            <w:tcW w:w="630" w:type="pct"/>
            <w:tcBorders>
              <w:top w:val="single" w:sz="8" w:space="0" w:color="262626"/>
              <w:left w:val="single" w:sz="8" w:space="0" w:color="262626"/>
              <w:bottom w:val="single" w:sz="4" w:space="0" w:color="000000"/>
              <w:right w:val="single" w:sz="4" w:space="0" w:color="000000"/>
            </w:tcBorders>
          </w:tcPr>
          <w:p w14:paraId="5FCF2B9C" w14:textId="77777777" w:rsidR="00947017" w:rsidRPr="003665EE" w:rsidRDefault="00947017" w:rsidP="00902812">
            <w:pPr>
              <w:rPr>
                <w:rFonts w:ascii="Calibri" w:hAnsi="Calibri"/>
                <w:sz w:val="14"/>
                <w:szCs w:val="14"/>
                <w:lang w:val="es-MX"/>
              </w:rPr>
            </w:pPr>
          </w:p>
        </w:tc>
        <w:tc>
          <w:tcPr>
            <w:tcW w:w="352" w:type="pct"/>
            <w:tcBorders>
              <w:top w:val="single" w:sz="8" w:space="0" w:color="262626"/>
              <w:left w:val="single" w:sz="4" w:space="0" w:color="000000"/>
              <w:bottom w:val="single" w:sz="4" w:space="0" w:color="000000"/>
              <w:right w:val="single" w:sz="4" w:space="0" w:color="000000"/>
            </w:tcBorders>
            <w:vAlign w:val="center"/>
          </w:tcPr>
          <w:p w14:paraId="29C8F9BB" w14:textId="77777777" w:rsidR="00947017" w:rsidRPr="003665EE" w:rsidRDefault="00947017" w:rsidP="00902812">
            <w:pPr>
              <w:jc w:val="center"/>
              <w:rPr>
                <w:rFonts w:ascii="Calibri" w:hAnsi="Calibri"/>
                <w:sz w:val="14"/>
                <w:szCs w:val="14"/>
                <w:lang w:val="es-MX"/>
              </w:rPr>
            </w:pPr>
          </w:p>
        </w:tc>
        <w:tc>
          <w:tcPr>
            <w:tcW w:w="493" w:type="pct"/>
            <w:gridSpan w:val="2"/>
            <w:tcBorders>
              <w:top w:val="single" w:sz="8" w:space="0" w:color="262626"/>
              <w:left w:val="single" w:sz="4" w:space="0" w:color="000000"/>
              <w:bottom w:val="single" w:sz="4" w:space="0" w:color="000000"/>
              <w:right w:val="single" w:sz="4" w:space="0" w:color="000000"/>
            </w:tcBorders>
          </w:tcPr>
          <w:p w14:paraId="1E2150A7" w14:textId="77777777" w:rsidR="00947017" w:rsidRPr="003665EE" w:rsidRDefault="00947017" w:rsidP="00902812">
            <w:pPr>
              <w:rPr>
                <w:rFonts w:ascii="Calibri" w:hAnsi="Calibri"/>
                <w:sz w:val="14"/>
                <w:szCs w:val="14"/>
                <w:lang w:val="es-MX"/>
              </w:rPr>
            </w:pPr>
          </w:p>
        </w:tc>
        <w:tc>
          <w:tcPr>
            <w:tcW w:w="563" w:type="pct"/>
            <w:tcBorders>
              <w:top w:val="single" w:sz="8" w:space="0" w:color="262626"/>
              <w:left w:val="single" w:sz="4" w:space="0" w:color="000000"/>
              <w:bottom w:val="single" w:sz="4" w:space="0" w:color="000000"/>
              <w:right w:val="single" w:sz="4" w:space="0" w:color="000000"/>
            </w:tcBorders>
          </w:tcPr>
          <w:p w14:paraId="7F1FE8B6" w14:textId="77777777" w:rsidR="00947017" w:rsidRPr="003665EE" w:rsidRDefault="00947017" w:rsidP="00902812">
            <w:pPr>
              <w:rPr>
                <w:rFonts w:ascii="Calibri" w:hAnsi="Calibri"/>
                <w:sz w:val="14"/>
                <w:szCs w:val="14"/>
                <w:lang w:val="es-MX"/>
              </w:rPr>
            </w:pPr>
          </w:p>
        </w:tc>
        <w:tc>
          <w:tcPr>
            <w:tcW w:w="985" w:type="pct"/>
            <w:tcBorders>
              <w:top w:val="single" w:sz="8" w:space="0" w:color="262626"/>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062F8A5A" w14:textId="77777777" w:rsidR="00947017" w:rsidRPr="003665EE" w:rsidRDefault="00947017" w:rsidP="00902812">
            <w:pPr>
              <w:rPr>
                <w:rFonts w:ascii="Calibri" w:hAnsi="Calibri"/>
                <w:sz w:val="14"/>
                <w:szCs w:val="14"/>
                <w:lang w:val="es-MX"/>
              </w:rPr>
            </w:pPr>
          </w:p>
        </w:tc>
        <w:tc>
          <w:tcPr>
            <w:tcW w:w="914" w:type="pct"/>
            <w:gridSpan w:val="2"/>
            <w:tcBorders>
              <w:top w:val="single" w:sz="8" w:space="0" w:color="262626"/>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68DB5876" w14:textId="77777777" w:rsidR="00947017" w:rsidRPr="003665EE" w:rsidRDefault="00947017" w:rsidP="00902812">
            <w:pPr>
              <w:rPr>
                <w:rFonts w:ascii="Calibri" w:hAnsi="Calibri"/>
                <w:sz w:val="14"/>
                <w:szCs w:val="14"/>
                <w:lang w:val="es-MX"/>
              </w:rPr>
            </w:pPr>
          </w:p>
        </w:tc>
        <w:tc>
          <w:tcPr>
            <w:tcW w:w="1063" w:type="pct"/>
            <w:tcBorders>
              <w:top w:val="single" w:sz="8" w:space="0" w:color="262626"/>
              <w:left w:val="single" w:sz="4" w:space="0" w:color="000000"/>
              <w:bottom w:val="single" w:sz="4" w:space="0" w:color="000000"/>
              <w:right w:val="single" w:sz="8" w:space="0" w:color="262626"/>
            </w:tcBorders>
            <w:shd w:val="clear" w:color="auto" w:fill="auto"/>
            <w:tcMar>
              <w:top w:w="80" w:type="dxa"/>
              <w:left w:w="227" w:type="dxa"/>
              <w:bottom w:w="80" w:type="dxa"/>
              <w:right w:w="80" w:type="dxa"/>
            </w:tcMar>
          </w:tcPr>
          <w:p w14:paraId="41DDA8CB" w14:textId="77777777" w:rsidR="00947017" w:rsidRPr="003665EE" w:rsidRDefault="00947017" w:rsidP="00902812">
            <w:pPr>
              <w:rPr>
                <w:rFonts w:ascii="Calibri" w:hAnsi="Calibri"/>
                <w:sz w:val="14"/>
                <w:szCs w:val="14"/>
                <w:lang w:val="es-MX"/>
              </w:rPr>
            </w:pPr>
          </w:p>
        </w:tc>
      </w:tr>
      <w:tr w:rsidR="00947017" w:rsidRPr="003665EE" w14:paraId="2890F767" w14:textId="77777777" w:rsidTr="00657B9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340"/>
        </w:trPr>
        <w:tc>
          <w:tcPr>
            <w:tcW w:w="630" w:type="pct"/>
            <w:tcBorders>
              <w:top w:val="single" w:sz="4" w:space="0" w:color="000000"/>
              <w:left w:val="single" w:sz="8" w:space="0" w:color="262626"/>
              <w:bottom w:val="single" w:sz="4" w:space="0" w:color="000000"/>
              <w:right w:val="single" w:sz="4" w:space="0" w:color="000000"/>
            </w:tcBorders>
          </w:tcPr>
          <w:p w14:paraId="19F6877F" w14:textId="77777777" w:rsidR="00947017" w:rsidRPr="003665EE" w:rsidRDefault="00947017" w:rsidP="00902812">
            <w:pPr>
              <w:rPr>
                <w:rFonts w:ascii="Calibri" w:hAnsi="Calibri"/>
                <w:sz w:val="14"/>
                <w:szCs w:val="14"/>
                <w:lang w:val="es-MX"/>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21B8C39E" w14:textId="77777777" w:rsidR="00947017" w:rsidRPr="003665EE" w:rsidRDefault="00947017" w:rsidP="00902812">
            <w:pPr>
              <w:jc w:val="center"/>
              <w:rPr>
                <w:rFonts w:ascii="Calibri" w:hAnsi="Calibri"/>
                <w:sz w:val="14"/>
                <w:szCs w:val="14"/>
                <w:lang w:val="es-MX"/>
              </w:rPr>
            </w:pPr>
          </w:p>
        </w:tc>
        <w:tc>
          <w:tcPr>
            <w:tcW w:w="493" w:type="pct"/>
            <w:gridSpan w:val="2"/>
            <w:tcBorders>
              <w:top w:val="single" w:sz="4" w:space="0" w:color="000000"/>
              <w:left w:val="single" w:sz="4" w:space="0" w:color="000000"/>
              <w:bottom w:val="single" w:sz="4" w:space="0" w:color="000000"/>
              <w:right w:val="single" w:sz="4" w:space="0" w:color="000000"/>
            </w:tcBorders>
          </w:tcPr>
          <w:p w14:paraId="48354BE1" w14:textId="77777777" w:rsidR="00947017" w:rsidRPr="003665EE" w:rsidRDefault="00947017" w:rsidP="00902812">
            <w:pPr>
              <w:rPr>
                <w:rFonts w:ascii="Calibri" w:hAnsi="Calibri"/>
                <w:sz w:val="14"/>
                <w:szCs w:val="14"/>
                <w:lang w:val="es-MX"/>
              </w:rPr>
            </w:pPr>
          </w:p>
        </w:tc>
        <w:tc>
          <w:tcPr>
            <w:tcW w:w="563" w:type="pct"/>
            <w:tcBorders>
              <w:top w:val="single" w:sz="4" w:space="0" w:color="000000"/>
              <w:left w:val="single" w:sz="4" w:space="0" w:color="000000"/>
              <w:bottom w:val="single" w:sz="4" w:space="0" w:color="000000"/>
              <w:right w:val="single" w:sz="4" w:space="0" w:color="000000"/>
            </w:tcBorders>
          </w:tcPr>
          <w:p w14:paraId="3FACDB84" w14:textId="77777777" w:rsidR="00947017" w:rsidRPr="003665EE" w:rsidRDefault="00947017" w:rsidP="00902812">
            <w:pPr>
              <w:rPr>
                <w:rFonts w:ascii="Calibri" w:hAnsi="Calibri"/>
                <w:sz w:val="14"/>
                <w:szCs w:val="14"/>
                <w:lang w:val="es-MX"/>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656E3C8E" w14:textId="77777777" w:rsidR="00947017" w:rsidRPr="003665EE" w:rsidRDefault="00947017" w:rsidP="00902812">
            <w:pPr>
              <w:rPr>
                <w:rFonts w:ascii="Calibri" w:hAnsi="Calibri"/>
                <w:sz w:val="14"/>
                <w:szCs w:val="14"/>
                <w:lang w:val="es-MX"/>
              </w:rPr>
            </w:pPr>
          </w:p>
        </w:tc>
        <w:tc>
          <w:tcPr>
            <w:tcW w:w="914"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5115F91D" w14:textId="77777777" w:rsidR="00947017" w:rsidRPr="003665EE" w:rsidRDefault="00947017" w:rsidP="00902812">
            <w:pPr>
              <w:rPr>
                <w:rFonts w:ascii="Calibri" w:hAnsi="Calibri"/>
                <w:sz w:val="14"/>
                <w:szCs w:val="14"/>
                <w:lang w:val="es-MX"/>
              </w:rPr>
            </w:pPr>
          </w:p>
        </w:tc>
        <w:tc>
          <w:tcPr>
            <w:tcW w:w="1063" w:type="pct"/>
            <w:tcBorders>
              <w:top w:val="single" w:sz="4" w:space="0" w:color="000000"/>
              <w:left w:val="single" w:sz="4" w:space="0" w:color="000000"/>
              <w:bottom w:val="single" w:sz="4" w:space="0" w:color="000000"/>
              <w:right w:val="single" w:sz="8" w:space="0" w:color="262626"/>
            </w:tcBorders>
            <w:shd w:val="clear" w:color="auto" w:fill="auto"/>
            <w:tcMar>
              <w:top w:w="80" w:type="dxa"/>
              <w:left w:w="227" w:type="dxa"/>
              <w:bottom w:w="80" w:type="dxa"/>
              <w:right w:w="80" w:type="dxa"/>
            </w:tcMar>
          </w:tcPr>
          <w:p w14:paraId="5302AC18" w14:textId="77777777" w:rsidR="00947017" w:rsidRPr="003665EE" w:rsidRDefault="00947017" w:rsidP="00902812">
            <w:pPr>
              <w:rPr>
                <w:rFonts w:ascii="Calibri" w:hAnsi="Calibri"/>
                <w:sz w:val="14"/>
                <w:szCs w:val="14"/>
                <w:lang w:val="es-MX"/>
              </w:rPr>
            </w:pPr>
          </w:p>
        </w:tc>
      </w:tr>
      <w:tr w:rsidR="00947017" w:rsidRPr="003665EE" w14:paraId="36026081" w14:textId="77777777" w:rsidTr="00657B9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340"/>
        </w:trPr>
        <w:tc>
          <w:tcPr>
            <w:tcW w:w="630" w:type="pct"/>
            <w:tcBorders>
              <w:top w:val="single" w:sz="4" w:space="0" w:color="000000"/>
              <w:left w:val="single" w:sz="8" w:space="0" w:color="262626"/>
              <w:bottom w:val="single" w:sz="8" w:space="0" w:color="262626"/>
              <w:right w:val="single" w:sz="4" w:space="0" w:color="000000"/>
            </w:tcBorders>
          </w:tcPr>
          <w:p w14:paraId="5C6FE65C" w14:textId="77777777" w:rsidR="00947017" w:rsidRPr="003665EE" w:rsidRDefault="00947017" w:rsidP="00902812">
            <w:pPr>
              <w:rPr>
                <w:rFonts w:ascii="Calibri" w:hAnsi="Calibri"/>
                <w:sz w:val="14"/>
                <w:szCs w:val="14"/>
                <w:lang w:val="es-MX"/>
              </w:rPr>
            </w:pPr>
          </w:p>
        </w:tc>
        <w:tc>
          <w:tcPr>
            <w:tcW w:w="352" w:type="pct"/>
            <w:tcBorders>
              <w:top w:val="single" w:sz="4" w:space="0" w:color="000000"/>
              <w:left w:val="single" w:sz="4" w:space="0" w:color="000000"/>
              <w:bottom w:val="single" w:sz="8" w:space="0" w:color="262626"/>
              <w:right w:val="single" w:sz="4" w:space="0" w:color="000000"/>
            </w:tcBorders>
            <w:vAlign w:val="center"/>
          </w:tcPr>
          <w:p w14:paraId="4BE53D40" w14:textId="77777777" w:rsidR="00947017" w:rsidRPr="003665EE" w:rsidRDefault="00947017" w:rsidP="00902812">
            <w:pPr>
              <w:jc w:val="center"/>
              <w:rPr>
                <w:rFonts w:ascii="Calibri" w:hAnsi="Calibri"/>
                <w:sz w:val="14"/>
                <w:szCs w:val="14"/>
                <w:lang w:val="es-MX"/>
              </w:rPr>
            </w:pPr>
          </w:p>
        </w:tc>
        <w:tc>
          <w:tcPr>
            <w:tcW w:w="493" w:type="pct"/>
            <w:gridSpan w:val="2"/>
            <w:tcBorders>
              <w:top w:val="single" w:sz="4" w:space="0" w:color="000000"/>
              <w:left w:val="single" w:sz="4" w:space="0" w:color="000000"/>
              <w:bottom w:val="single" w:sz="8" w:space="0" w:color="262626"/>
              <w:right w:val="single" w:sz="4" w:space="0" w:color="000000"/>
            </w:tcBorders>
          </w:tcPr>
          <w:p w14:paraId="346B9452" w14:textId="77777777" w:rsidR="00947017" w:rsidRPr="003665EE" w:rsidRDefault="00947017" w:rsidP="00902812">
            <w:pPr>
              <w:rPr>
                <w:rFonts w:ascii="Calibri" w:hAnsi="Calibri"/>
                <w:sz w:val="14"/>
                <w:szCs w:val="14"/>
                <w:lang w:val="es-MX"/>
              </w:rPr>
            </w:pPr>
          </w:p>
        </w:tc>
        <w:tc>
          <w:tcPr>
            <w:tcW w:w="563" w:type="pct"/>
            <w:tcBorders>
              <w:top w:val="single" w:sz="4" w:space="0" w:color="000000"/>
              <w:left w:val="single" w:sz="4" w:space="0" w:color="000000"/>
              <w:bottom w:val="single" w:sz="8" w:space="0" w:color="262626"/>
              <w:right w:val="single" w:sz="4" w:space="0" w:color="000000"/>
            </w:tcBorders>
          </w:tcPr>
          <w:p w14:paraId="1E25DFFD" w14:textId="77777777" w:rsidR="00947017" w:rsidRPr="003665EE" w:rsidRDefault="00947017" w:rsidP="00902812">
            <w:pPr>
              <w:rPr>
                <w:rFonts w:ascii="Calibri" w:hAnsi="Calibri"/>
                <w:sz w:val="14"/>
                <w:szCs w:val="14"/>
                <w:lang w:val="es-MX"/>
              </w:rPr>
            </w:pPr>
          </w:p>
        </w:tc>
        <w:tc>
          <w:tcPr>
            <w:tcW w:w="985" w:type="pct"/>
            <w:tcBorders>
              <w:top w:val="single" w:sz="4" w:space="0" w:color="000000"/>
              <w:left w:val="single" w:sz="4" w:space="0" w:color="000000"/>
              <w:bottom w:val="single" w:sz="8" w:space="0" w:color="262626"/>
              <w:right w:val="single" w:sz="4" w:space="0" w:color="000000"/>
            </w:tcBorders>
            <w:shd w:val="clear" w:color="auto" w:fill="auto"/>
            <w:tcMar>
              <w:top w:w="80" w:type="dxa"/>
              <w:left w:w="227" w:type="dxa"/>
              <w:bottom w:w="80" w:type="dxa"/>
              <w:right w:w="80" w:type="dxa"/>
            </w:tcMar>
          </w:tcPr>
          <w:p w14:paraId="2E0EAA5A" w14:textId="77777777" w:rsidR="00947017" w:rsidRPr="003665EE" w:rsidRDefault="00947017" w:rsidP="00902812">
            <w:pPr>
              <w:rPr>
                <w:rFonts w:ascii="Calibri" w:hAnsi="Calibri"/>
                <w:sz w:val="14"/>
                <w:szCs w:val="14"/>
                <w:lang w:val="es-MX"/>
              </w:rPr>
            </w:pPr>
          </w:p>
        </w:tc>
        <w:tc>
          <w:tcPr>
            <w:tcW w:w="914" w:type="pct"/>
            <w:gridSpan w:val="2"/>
            <w:tcBorders>
              <w:top w:val="single" w:sz="4" w:space="0" w:color="000000"/>
              <w:left w:val="single" w:sz="4" w:space="0" w:color="000000"/>
              <w:bottom w:val="single" w:sz="8" w:space="0" w:color="262626"/>
              <w:right w:val="single" w:sz="4" w:space="0" w:color="000000"/>
            </w:tcBorders>
            <w:shd w:val="clear" w:color="auto" w:fill="auto"/>
            <w:tcMar>
              <w:top w:w="80" w:type="dxa"/>
              <w:left w:w="227" w:type="dxa"/>
              <w:bottom w:w="80" w:type="dxa"/>
              <w:right w:w="80" w:type="dxa"/>
            </w:tcMar>
          </w:tcPr>
          <w:p w14:paraId="03AA1671" w14:textId="77777777" w:rsidR="00947017" w:rsidRPr="003665EE" w:rsidRDefault="00947017" w:rsidP="00902812">
            <w:pPr>
              <w:rPr>
                <w:rFonts w:ascii="Calibri" w:hAnsi="Calibri"/>
                <w:sz w:val="14"/>
                <w:szCs w:val="14"/>
                <w:lang w:val="es-MX"/>
              </w:rPr>
            </w:pPr>
          </w:p>
        </w:tc>
        <w:tc>
          <w:tcPr>
            <w:tcW w:w="1063" w:type="pct"/>
            <w:tcBorders>
              <w:top w:val="single" w:sz="4" w:space="0" w:color="000000"/>
              <w:left w:val="single" w:sz="4" w:space="0" w:color="000000"/>
              <w:bottom w:val="single" w:sz="8" w:space="0" w:color="262626"/>
              <w:right w:val="single" w:sz="8" w:space="0" w:color="262626"/>
            </w:tcBorders>
            <w:shd w:val="clear" w:color="auto" w:fill="auto"/>
            <w:tcMar>
              <w:top w:w="80" w:type="dxa"/>
              <w:left w:w="227" w:type="dxa"/>
              <w:bottom w:w="80" w:type="dxa"/>
              <w:right w:w="80" w:type="dxa"/>
            </w:tcMar>
          </w:tcPr>
          <w:p w14:paraId="2F2B9510" w14:textId="77777777" w:rsidR="00947017" w:rsidRPr="003665EE" w:rsidRDefault="00947017" w:rsidP="00902812">
            <w:pPr>
              <w:rPr>
                <w:rFonts w:ascii="Calibri" w:hAnsi="Calibri"/>
                <w:sz w:val="14"/>
                <w:szCs w:val="14"/>
                <w:lang w:val="es-MX"/>
              </w:rPr>
            </w:pPr>
          </w:p>
        </w:tc>
      </w:tr>
    </w:tbl>
    <w:p w14:paraId="74417C03" w14:textId="77777777" w:rsidR="00947017" w:rsidRDefault="00947017"/>
    <w:p w14:paraId="7D1AB4A9" w14:textId="16E2447B" w:rsidR="00A24370" w:rsidRDefault="00F75B27" w:rsidP="0094701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rPr>
      </w:pPr>
      <w:r>
        <w:rPr>
          <w:rStyle w:val="Ninguno"/>
          <w:color w:val="auto"/>
          <w:sz w:val="20"/>
          <w:szCs w:val="20"/>
          <w:u w:color="404040"/>
        </w:rPr>
        <w:t>En la M</w:t>
      </w:r>
      <w:r w:rsidRPr="00461EAA">
        <w:rPr>
          <w:rStyle w:val="Ninguno"/>
          <w:color w:val="auto"/>
          <w:sz w:val="20"/>
          <w:szCs w:val="20"/>
          <w:u w:color="404040"/>
        </w:rPr>
        <w:t>odalidad</w:t>
      </w:r>
      <w:r>
        <w:rPr>
          <w:rStyle w:val="Ninguno"/>
          <w:color w:val="auto"/>
          <w:sz w:val="20"/>
          <w:szCs w:val="20"/>
          <w:u w:color="404040"/>
        </w:rPr>
        <w:t xml:space="preserve"> No Escolarizada,</w:t>
      </w:r>
      <w:r w:rsidRPr="00461EAA">
        <w:rPr>
          <w:rStyle w:val="Ninguno"/>
          <w:color w:val="auto"/>
          <w:sz w:val="20"/>
          <w:szCs w:val="20"/>
          <w:u w:color="404040"/>
        </w:rPr>
        <w:t xml:space="preserve"> </w:t>
      </w:r>
      <w:r>
        <w:rPr>
          <w:rStyle w:val="Ninguno"/>
          <w:color w:val="auto"/>
          <w:sz w:val="20"/>
          <w:szCs w:val="20"/>
          <w:u w:color="404040"/>
        </w:rPr>
        <w:t xml:space="preserve">para la opción Virtual el porcentaje </w:t>
      </w:r>
      <w:r w:rsidRPr="00461EAA">
        <w:rPr>
          <w:rStyle w:val="Ninguno"/>
          <w:color w:val="auto"/>
          <w:sz w:val="20"/>
          <w:szCs w:val="20"/>
          <w:u w:color="404040"/>
        </w:rPr>
        <w:t xml:space="preserve">mínimo de actividades de aprendizaje bajo la supervisión del docente </w:t>
      </w:r>
      <w:r>
        <w:rPr>
          <w:rStyle w:val="Ninguno"/>
          <w:color w:val="auto"/>
          <w:sz w:val="20"/>
          <w:szCs w:val="20"/>
          <w:u w:color="404040"/>
        </w:rPr>
        <w:t xml:space="preserve">es del </w:t>
      </w:r>
      <w:r w:rsidRPr="00461EAA">
        <w:rPr>
          <w:rStyle w:val="Ninguno"/>
          <w:color w:val="auto"/>
          <w:sz w:val="20"/>
          <w:szCs w:val="20"/>
          <w:u w:color="404040"/>
        </w:rPr>
        <w:t>20% (</w:t>
      </w:r>
      <w:r>
        <w:rPr>
          <w:rStyle w:val="Ninguno"/>
          <w:color w:val="auto"/>
          <w:sz w:val="20"/>
          <w:szCs w:val="20"/>
          <w:u w:color="404040"/>
        </w:rPr>
        <w:t>sincrónicas</w:t>
      </w:r>
      <w:r w:rsidRPr="00461EAA">
        <w:rPr>
          <w:rStyle w:val="Ninguno"/>
          <w:color w:val="auto"/>
          <w:sz w:val="20"/>
          <w:szCs w:val="20"/>
          <w:u w:color="404040"/>
          <w:lang w:val="pt-PT"/>
        </w:rPr>
        <w:t>).</w:t>
      </w:r>
    </w:p>
    <w:p w14:paraId="06836E90" w14:textId="77777777" w:rsidR="00FB3E79" w:rsidRPr="00461EAA" w:rsidRDefault="00FB3E79" w:rsidP="00D70196">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p>
    <w:tbl>
      <w:tblPr>
        <w:tblStyle w:val="TableNormal"/>
        <w:tblpPr w:leftFromText="141" w:rightFromText="141" w:vertAnchor="text" w:horzAnchor="margin" w:tblpXSpec="center" w:tblpY="354"/>
        <w:tblW w:w="5000" w:type="pct"/>
        <w:shd w:val="clear" w:color="auto" w:fill="CED7E7"/>
        <w:tblLook w:val="04A0" w:firstRow="1" w:lastRow="0" w:firstColumn="1" w:lastColumn="0" w:noHBand="0" w:noVBand="1"/>
      </w:tblPr>
      <w:tblGrid>
        <w:gridCol w:w="8175"/>
        <w:gridCol w:w="1905"/>
      </w:tblGrid>
      <w:tr w:rsidR="00324880" w:rsidRPr="004727CC" w14:paraId="1C56A2C4" w14:textId="77777777" w:rsidTr="00CD4667">
        <w:trPr>
          <w:trHeight w:val="490"/>
        </w:trPr>
        <w:tc>
          <w:tcPr>
            <w:tcW w:w="5000" w:type="pct"/>
            <w:gridSpan w:val="2"/>
            <w:tcBorders>
              <w:bottom w:val="single" w:sz="4" w:space="0" w:color="auto"/>
            </w:tcBorders>
            <w:shd w:val="clear" w:color="auto" w:fill="AB0033"/>
            <w:tcMar>
              <w:top w:w="80" w:type="dxa"/>
              <w:left w:w="80" w:type="dxa"/>
              <w:bottom w:w="80" w:type="dxa"/>
              <w:right w:w="80" w:type="dxa"/>
            </w:tcMar>
            <w:vAlign w:val="center"/>
          </w:tcPr>
          <w:p w14:paraId="50700D08" w14:textId="77777777" w:rsidR="00324880" w:rsidRPr="004727CC" w:rsidRDefault="00324880" w:rsidP="0032488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Encode Sans SemiExpanded Bold" w:cs="Encode Sans SemiExpanded Bold"/>
                <w:b/>
                <w:color w:val="FFFFFF" w:themeColor="background1"/>
                <w:sz w:val="20"/>
                <w:szCs w:val="20"/>
                <w:u w:color="404040"/>
              </w:rPr>
            </w:pPr>
            <w:r w:rsidRPr="004727CC">
              <w:rPr>
                <w:rStyle w:val="Ninguno"/>
                <w:b/>
                <w:color w:val="FFFFFF" w:themeColor="background1"/>
                <w:sz w:val="20"/>
                <w:szCs w:val="20"/>
                <w:u w:color="404040"/>
              </w:rPr>
              <w:t>1.4 CRITERIOS DE EVALUACIÓN Y SU PONDERACIÓN (1</w:t>
            </w:r>
            <w:r w:rsidR="00AD17B9">
              <w:rPr>
                <w:rStyle w:val="Ninguno"/>
                <w:b/>
                <w:color w:val="FFFFFF" w:themeColor="background1"/>
                <w:sz w:val="20"/>
                <w:szCs w:val="20"/>
                <w:u w:color="404040"/>
              </w:rPr>
              <w:t>7</w:t>
            </w:r>
            <w:r w:rsidRPr="004727CC">
              <w:rPr>
                <w:rStyle w:val="Ninguno"/>
                <w:b/>
                <w:color w:val="FFFFFF" w:themeColor="background1"/>
                <w:sz w:val="20"/>
                <w:szCs w:val="20"/>
                <w:u w:color="404040"/>
              </w:rPr>
              <w:t>)</w:t>
            </w:r>
          </w:p>
          <w:p w14:paraId="75B0D7E0" w14:textId="77777777" w:rsidR="00324880" w:rsidRPr="004727CC" w:rsidRDefault="00324880" w:rsidP="0032488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727CC">
              <w:rPr>
                <w:rStyle w:val="Ninguno"/>
                <w:b/>
                <w:color w:val="FFFFFF" w:themeColor="background1"/>
                <w:sz w:val="20"/>
                <w:szCs w:val="20"/>
                <w:u w:color="404040"/>
              </w:rPr>
              <w:t>(Por periodo semestral/cuatrimestral)</w:t>
            </w:r>
          </w:p>
        </w:tc>
      </w:tr>
      <w:tr w:rsidR="00324880" w:rsidRPr="004E42AA" w14:paraId="18A12FEE" w14:textId="77777777" w:rsidTr="00453EEA">
        <w:trPr>
          <w:trHeight w:val="210"/>
        </w:trPr>
        <w:tc>
          <w:tcPr>
            <w:tcW w:w="40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2AEEC61" w14:textId="77777777" w:rsidR="00324880" w:rsidRPr="00461EAA" w:rsidRDefault="00324880" w:rsidP="00324880">
            <w:pPr>
              <w:pStyle w:val="Cuerpo"/>
              <w:tabs>
                <w:tab w:val="left" w:pos="720"/>
                <w:tab w:val="left" w:pos="1440"/>
                <w:tab w:val="left" w:pos="2160"/>
                <w:tab w:val="left" w:pos="2880"/>
                <w:tab w:val="left" w:pos="3600"/>
                <w:tab w:val="left" w:pos="4320"/>
                <w:tab w:val="left" w:pos="5040"/>
                <w:tab w:val="left" w:pos="5760"/>
                <w:tab w:val="left" w:pos="6480"/>
              </w:tabs>
              <w:jc w:val="center"/>
              <w:rPr>
                <w:color w:val="auto"/>
              </w:rPr>
            </w:pPr>
            <w:r w:rsidRPr="00461EAA">
              <w:rPr>
                <w:rStyle w:val="Ninguno"/>
                <w:color w:val="auto"/>
                <w:sz w:val="16"/>
                <w:szCs w:val="16"/>
                <w:u w:color="404040"/>
              </w:rPr>
              <w:t>CRITERIOS DE EVALUACIÓN</w:t>
            </w:r>
          </w:p>
        </w:tc>
        <w:tc>
          <w:tcPr>
            <w:tcW w:w="9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BAF2166" w14:textId="77777777" w:rsidR="00324880" w:rsidRPr="00461EAA" w:rsidRDefault="00324880" w:rsidP="00324880">
            <w:pPr>
              <w:pStyle w:val="Cuerpo"/>
              <w:tabs>
                <w:tab w:val="left" w:pos="720"/>
                <w:tab w:val="left" w:pos="1440"/>
                <w:tab w:val="left" w:pos="2160"/>
                <w:tab w:val="left" w:pos="2880"/>
              </w:tabs>
              <w:jc w:val="center"/>
              <w:rPr>
                <w:color w:val="auto"/>
              </w:rPr>
            </w:pPr>
            <w:r w:rsidRPr="00461EAA">
              <w:rPr>
                <w:rStyle w:val="Ninguno"/>
                <w:color w:val="auto"/>
                <w:sz w:val="16"/>
                <w:szCs w:val="16"/>
                <w:u w:color="404040"/>
              </w:rPr>
              <w:t>PONDERACIÓN</w:t>
            </w:r>
          </w:p>
        </w:tc>
      </w:tr>
      <w:tr w:rsidR="00324880" w:rsidRPr="004E42AA" w14:paraId="79C7CE89" w14:textId="77777777" w:rsidTr="00453EEA">
        <w:trPr>
          <w:trHeight w:val="230"/>
        </w:trPr>
        <w:tc>
          <w:tcPr>
            <w:tcW w:w="405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AB88A2F" w14:textId="77777777" w:rsidR="00324880" w:rsidRPr="004E42AA" w:rsidRDefault="00324880" w:rsidP="00324880">
            <w:pPr>
              <w:rPr>
                <w:rFonts w:ascii="Calibri" w:hAnsi="Calibri"/>
              </w:rPr>
            </w:pPr>
          </w:p>
        </w:tc>
        <w:tc>
          <w:tcPr>
            <w:tcW w:w="94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49A2D48" w14:textId="77777777" w:rsidR="00324880" w:rsidRPr="004E42AA" w:rsidRDefault="00324880" w:rsidP="00324880">
            <w:pPr>
              <w:rPr>
                <w:rFonts w:ascii="Calibri" w:hAnsi="Calibri"/>
              </w:rPr>
            </w:pPr>
          </w:p>
        </w:tc>
      </w:tr>
      <w:tr w:rsidR="00324880" w:rsidRPr="004E42AA" w14:paraId="721CE69B" w14:textId="77777777" w:rsidTr="00453EEA">
        <w:trPr>
          <w:trHeight w:val="230"/>
        </w:trPr>
        <w:tc>
          <w:tcPr>
            <w:tcW w:w="405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14B647F" w14:textId="77777777" w:rsidR="00324880" w:rsidRPr="004E42AA" w:rsidRDefault="00324880" w:rsidP="00324880">
            <w:pPr>
              <w:rPr>
                <w:rFonts w:ascii="Calibri" w:hAnsi="Calibri"/>
              </w:rPr>
            </w:pPr>
          </w:p>
        </w:tc>
        <w:tc>
          <w:tcPr>
            <w:tcW w:w="94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45B0007" w14:textId="77777777" w:rsidR="00324880" w:rsidRPr="004E42AA" w:rsidRDefault="00324880" w:rsidP="00324880">
            <w:pPr>
              <w:rPr>
                <w:rFonts w:ascii="Calibri" w:hAnsi="Calibri"/>
              </w:rPr>
            </w:pPr>
          </w:p>
        </w:tc>
      </w:tr>
      <w:tr w:rsidR="00324880" w:rsidRPr="004E42AA" w14:paraId="11804523" w14:textId="77777777" w:rsidTr="00453EEA">
        <w:trPr>
          <w:trHeight w:val="230"/>
        </w:trPr>
        <w:tc>
          <w:tcPr>
            <w:tcW w:w="405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9C7BA59" w14:textId="77777777" w:rsidR="00324880" w:rsidRPr="004E42AA" w:rsidRDefault="00324880" w:rsidP="00324880">
            <w:pPr>
              <w:rPr>
                <w:rFonts w:ascii="Calibri" w:hAnsi="Calibri"/>
              </w:rPr>
            </w:pPr>
          </w:p>
        </w:tc>
        <w:tc>
          <w:tcPr>
            <w:tcW w:w="94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E44D3DA" w14:textId="77777777" w:rsidR="00324880" w:rsidRPr="004E42AA" w:rsidRDefault="00324880" w:rsidP="00324880">
            <w:pPr>
              <w:rPr>
                <w:rFonts w:ascii="Calibri" w:hAnsi="Calibri"/>
              </w:rPr>
            </w:pPr>
          </w:p>
        </w:tc>
      </w:tr>
    </w:tbl>
    <w:p w14:paraId="585D13B4" w14:textId="77777777" w:rsidR="007574CB" w:rsidRPr="004E42AA" w:rsidRDefault="007574CB" w:rsidP="007574C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52524">
        <w:rPr>
          <w:rStyle w:val="Ninguno"/>
          <w:color w:val="FFFFFF" w:themeColor="background1"/>
          <w:sz w:val="20"/>
          <w:szCs w:val="20"/>
          <w:u w:color="404040"/>
        </w:rPr>
        <w:t>1.2 FUNDAMENTACIÓN POR COMPETENCIAS (10)</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80"/>
      </w:tblGrid>
      <w:tr w:rsidR="007574CB" w:rsidRPr="004727CC" w14:paraId="28041F1B" w14:textId="77777777" w:rsidTr="00CD4667">
        <w:trPr>
          <w:trHeight w:val="250"/>
        </w:trPr>
        <w:tc>
          <w:tcPr>
            <w:tcW w:w="5000" w:type="pct"/>
            <w:tcBorders>
              <w:top w:val="nil"/>
              <w:left w:val="nil"/>
              <w:bottom w:val="nil"/>
              <w:right w:val="nil"/>
            </w:tcBorders>
            <w:shd w:val="clear" w:color="auto" w:fill="AB0033"/>
            <w:tcMar>
              <w:top w:w="80" w:type="dxa"/>
              <w:left w:w="80" w:type="dxa"/>
              <w:bottom w:w="80" w:type="dxa"/>
              <w:right w:w="80" w:type="dxa"/>
            </w:tcMar>
            <w:vAlign w:val="center"/>
          </w:tcPr>
          <w:p w14:paraId="05C9C12A" w14:textId="77777777" w:rsidR="007574CB" w:rsidRPr="004727CC" w:rsidRDefault="007574CB" w:rsidP="00AD17B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727CC">
              <w:rPr>
                <w:rStyle w:val="Ninguno"/>
                <w:b/>
                <w:color w:val="FFFFFF" w:themeColor="background1"/>
                <w:sz w:val="20"/>
                <w:szCs w:val="20"/>
                <w:u w:color="404040"/>
              </w:rPr>
              <w:t>1.5 FUENT</w:t>
            </w:r>
            <w:r w:rsidR="00461EAA" w:rsidRPr="004727CC">
              <w:rPr>
                <w:rStyle w:val="Ninguno"/>
                <w:b/>
                <w:color w:val="FFFFFF" w:themeColor="background1"/>
                <w:sz w:val="20"/>
                <w:szCs w:val="20"/>
                <w:u w:color="404040"/>
              </w:rPr>
              <w:t>E</w:t>
            </w:r>
            <w:r w:rsidRPr="004727CC">
              <w:rPr>
                <w:rStyle w:val="Ninguno"/>
                <w:b/>
                <w:color w:val="FFFFFF" w:themeColor="background1"/>
                <w:sz w:val="20"/>
                <w:szCs w:val="20"/>
                <w:u w:color="404040"/>
              </w:rPr>
              <w:t>S DE INFORMACIÓN (1</w:t>
            </w:r>
            <w:r w:rsidR="00AD17B9">
              <w:rPr>
                <w:rStyle w:val="Ninguno"/>
                <w:b/>
                <w:color w:val="FFFFFF" w:themeColor="background1"/>
                <w:sz w:val="20"/>
                <w:szCs w:val="20"/>
                <w:u w:color="404040"/>
              </w:rPr>
              <w:t>8</w:t>
            </w:r>
            <w:r w:rsidRPr="004727CC">
              <w:rPr>
                <w:rStyle w:val="Ninguno"/>
                <w:b/>
                <w:color w:val="FFFFFF" w:themeColor="background1"/>
                <w:sz w:val="20"/>
                <w:szCs w:val="20"/>
                <w:u w:color="404040"/>
              </w:rPr>
              <w:t>)</w:t>
            </w:r>
          </w:p>
        </w:tc>
      </w:tr>
    </w:tbl>
    <w:p w14:paraId="412A2726" w14:textId="77777777" w:rsidR="004930BD" w:rsidRPr="004E42AA" w:rsidRDefault="004930BD">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18"/>
          <w:szCs w:val="18"/>
        </w:rPr>
      </w:pPr>
    </w:p>
    <w:p w14:paraId="092CBC91" w14:textId="1C738056" w:rsidR="004930BD" w:rsidRPr="004E42AA" w:rsidRDefault="008807F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rPr>
      </w:pPr>
      <w:r w:rsidRPr="00461EAA">
        <w:rPr>
          <w:rStyle w:val="Ninguno"/>
          <w:color w:val="auto"/>
          <w:sz w:val="20"/>
          <w:szCs w:val="20"/>
          <w:u w:color="404040"/>
        </w:rPr>
        <w:t xml:space="preserve">En este espacio se presentan las fuentes de información necesarias para el tratamiento de los temas que se desarrollarán en la </w:t>
      </w:r>
      <w:r w:rsidR="00175EED">
        <w:rPr>
          <w:rStyle w:val="Ninguno"/>
          <w:color w:val="auto"/>
          <w:sz w:val="20"/>
          <w:szCs w:val="20"/>
          <w:u w:color="404040"/>
        </w:rPr>
        <w:t>unidad de aprendizaje curricular</w:t>
      </w:r>
      <w:r w:rsidRPr="00461EAA">
        <w:rPr>
          <w:rStyle w:val="Ninguno"/>
          <w:color w:val="auto"/>
          <w:sz w:val="20"/>
          <w:szCs w:val="20"/>
          <w:u w:color="404040"/>
        </w:rPr>
        <w:t>. Las fuentes irán clasificadas en básica y complementaria</w:t>
      </w:r>
      <w:r w:rsidRPr="004E42AA">
        <w:rPr>
          <w:rStyle w:val="Ninguno"/>
          <w:color w:val="404040"/>
          <w:sz w:val="20"/>
          <w:szCs w:val="20"/>
          <w:u w:color="404040"/>
        </w:rPr>
        <w:t>.</w:t>
      </w:r>
    </w:p>
    <w:p w14:paraId="144ABF66" w14:textId="77777777" w:rsidR="004930BD"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18"/>
          <w:szCs w:val="18"/>
        </w:rPr>
      </w:pPr>
    </w:p>
    <w:p w14:paraId="416E38E6" w14:textId="77777777" w:rsidR="008F1728" w:rsidRDefault="008F172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18"/>
          <w:szCs w:val="18"/>
        </w:rPr>
      </w:pPr>
    </w:p>
    <w:p w14:paraId="089BD4B6" w14:textId="77777777" w:rsidR="008F1728" w:rsidRDefault="008F172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18"/>
          <w:szCs w:val="18"/>
        </w:rPr>
      </w:pPr>
    </w:p>
    <w:p w14:paraId="09994FDE" w14:textId="77777777" w:rsidR="00947017" w:rsidRDefault="00947017">
      <w:pPr>
        <w:rPr>
          <w:rStyle w:val="Ninguno"/>
          <w:rFonts w:ascii="Calibri" w:hAnsi="Calibri" w:cs="Calibri"/>
          <w:b/>
          <w:color w:val="996633"/>
          <w:u w:color="404040"/>
        </w:rPr>
      </w:pPr>
      <w:r>
        <w:rPr>
          <w:rStyle w:val="Ninguno"/>
          <w:rFonts w:ascii="Calibri" w:hAnsi="Calibri" w:cs="Calibri"/>
          <w:b/>
          <w:color w:val="996633"/>
          <w:u w:color="404040"/>
        </w:rPr>
        <w:br w:type="page"/>
      </w:r>
    </w:p>
    <w:p w14:paraId="15F6CBFB" w14:textId="77777777" w:rsidR="00947017" w:rsidRDefault="00947017" w:rsidP="00453EEA">
      <w:pPr>
        <w:jc w:val="center"/>
        <w:rPr>
          <w:rStyle w:val="Ninguno"/>
          <w:rFonts w:ascii="Calibri" w:hAnsi="Calibri" w:cs="Calibri"/>
          <w:b/>
          <w:color w:val="996633"/>
          <w:u w:color="404040"/>
        </w:rPr>
      </w:pPr>
    </w:p>
    <w:p w14:paraId="3D4974D8" w14:textId="78314A28" w:rsidR="004930BD" w:rsidRPr="00453EEA" w:rsidRDefault="008807FB" w:rsidP="00453EEA">
      <w:pPr>
        <w:jc w:val="center"/>
        <w:rPr>
          <w:rStyle w:val="Ninguno"/>
          <w:rFonts w:ascii="Calibri" w:eastAsia="Encode Sans SemiExpanded Bold" w:hAnsi="Calibri" w:cs="Calibri"/>
          <w:b/>
          <w:color w:val="996633"/>
          <w:u w:color="404040"/>
        </w:rPr>
      </w:pPr>
      <w:r w:rsidRPr="00453EEA">
        <w:rPr>
          <w:rStyle w:val="Ninguno"/>
          <w:rFonts w:ascii="Calibri" w:hAnsi="Calibri" w:cs="Calibri"/>
          <w:b/>
          <w:color w:val="996633"/>
          <w:u w:color="404040"/>
        </w:rPr>
        <w:t xml:space="preserve">Guía para el llenado del FORMATO </w:t>
      </w:r>
      <w:r w:rsidR="00A847BD" w:rsidRPr="00453EEA">
        <w:rPr>
          <w:rStyle w:val="Ninguno"/>
          <w:rFonts w:ascii="Calibri" w:hAnsi="Calibri" w:cs="Calibri"/>
          <w:b/>
          <w:color w:val="996633"/>
          <w:u w:color="404040"/>
        </w:rPr>
        <w:t>6</w:t>
      </w:r>
    </w:p>
    <w:p w14:paraId="4614448E" w14:textId="77777777" w:rsidR="004930BD" w:rsidRPr="004E42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404040"/>
          <w:sz w:val="20"/>
          <w:szCs w:val="20"/>
          <w:u w:color="404040"/>
        </w:rPr>
      </w:pPr>
    </w:p>
    <w:p w14:paraId="1296DD5F" w14:textId="77777777" w:rsidR="004930BD" w:rsidRPr="00461EAA" w:rsidRDefault="008807FB"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Style w:val="Ninguno"/>
          <w:rFonts w:eastAsia="Encode Sans SemiExpanded Regula" w:cs="Encode Sans SemiExpanded Regula"/>
          <w:color w:val="auto"/>
          <w:sz w:val="20"/>
          <w:szCs w:val="20"/>
          <w:u w:color="404040"/>
        </w:rPr>
      </w:pPr>
      <w:r w:rsidRPr="00461EAA">
        <w:rPr>
          <w:rStyle w:val="Ninguno"/>
          <w:color w:val="auto"/>
          <w:sz w:val="20"/>
          <w:szCs w:val="20"/>
          <w:u w:color="404040"/>
        </w:rPr>
        <w:t>Los números entre paréntesis sirven para remitirlos a la descripción de la información que requiere dicho apartado, deberán omitirse para la exhibición del documento ante la autoridad educativa.</w:t>
      </w:r>
    </w:p>
    <w:p w14:paraId="40B73A90" w14:textId="77777777" w:rsidR="004930BD" w:rsidRPr="00461EAA" w:rsidRDefault="004930BD"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Fonts w:eastAsia="Encode Sans SemiExpanded Regula" w:cs="Encode Sans SemiExpanded Regula"/>
          <w:color w:val="auto"/>
          <w:sz w:val="20"/>
          <w:szCs w:val="20"/>
          <w:u w:color="404040"/>
        </w:rPr>
      </w:pPr>
    </w:p>
    <w:p w14:paraId="504E70DE" w14:textId="6A8071B0" w:rsidR="004930BD" w:rsidRPr="00461EAA"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Style w:val="Ninguno"/>
          <w:rFonts w:eastAsia="Encode Sans SemiExpanded Regula" w:cs="Encode Sans SemiExpanded Regula"/>
          <w:color w:val="auto"/>
          <w:sz w:val="20"/>
          <w:szCs w:val="20"/>
          <w:u w:color="404040"/>
        </w:rPr>
      </w:pPr>
      <w:r w:rsidRPr="0005773D">
        <w:rPr>
          <w:rStyle w:val="Ninguno"/>
          <w:rFonts w:eastAsia="Encode Sans SemiExpanded Regula" w:cs="Encode Sans SemiExpanded Regula"/>
          <w:b/>
          <w:color w:val="auto"/>
          <w:sz w:val="20"/>
          <w:szCs w:val="20"/>
          <w:u w:color="404040"/>
        </w:rPr>
        <w:t>Nombre del plan de estudios</w:t>
      </w:r>
      <w:r w:rsidR="0005773D">
        <w:rPr>
          <w:rStyle w:val="Ninguno"/>
          <w:rFonts w:eastAsia="Encode Sans SemiExpanded Regula" w:cs="Encode Sans SemiExpanded Regula"/>
          <w:b/>
          <w:color w:val="auto"/>
          <w:sz w:val="20"/>
          <w:szCs w:val="20"/>
          <w:u w:color="404040"/>
        </w:rPr>
        <w:t xml:space="preserve">. </w:t>
      </w:r>
      <w:r w:rsidR="0005773D" w:rsidRPr="0005773D">
        <w:rPr>
          <w:rStyle w:val="Ninguno"/>
          <w:rFonts w:eastAsia="Encode Sans SemiExpanded Regula" w:cs="Encode Sans SemiExpanded Regula"/>
          <w:color w:val="auto"/>
          <w:sz w:val="20"/>
          <w:szCs w:val="20"/>
          <w:u w:color="404040"/>
        </w:rPr>
        <w:t>T</w:t>
      </w:r>
      <w:r w:rsidRPr="00461EAA">
        <w:rPr>
          <w:rStyle w:val="Ninguno"/>
          <w:rFonts w:eastAsia="Encode Sans SemiExpanded Regula" w:cs="Encode Sans SemiExpanded Regula"/>
          <w:color w:val="auto"/>
          <w:sz w:val="20"/>
          <w:szCs w:val="20"/>
          <w:u w:color="404040"/>
        </w:rPr>
        <w:t>al y como se asienta en la solicitud de reconocimiento correspondiente.</w:t>
      </w:r>
    </w:p>
    <w:p w14:paraId="6C4CC438" w14:textId="77777777" w:rsidR="004930BD" w:rsidRPr="00461EAA" w:rsidRDefault="004930BD"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Fonts w:eastAsia="Encode Sans SemiExpanded Regula" w:cs="Encode Sans SemiExpanded Regula"/>
          <w:color w:val="auto"/>
          <w:sz w:val="20"/>
          <w:szCs w:val="20"/>
          <w:u w:color="404040"/>
        </w:rPr>
      </w:pPr>
    </w:p>
    <w:p w14:paraId="581094CC" w14:textId="388BFC71" w:rsidR="004930BD" w:rsidRPr="00461EAA"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Style w:val="Ninguno"/>
          <w:rFonts w:eastAsia="Encode Sans SemiExpanded Regula" w:cs="Encode Sans SemiExpanded Regula"/>
          <w:color w:val="auto"/>
          <w:sz w:val="20"/>
          <w:szCs w:val="20"/>
          <w:u w:color="404040"/>
        </w:rPr>
      </w:pPr>
      <w:r w:rsidRPr="0005773D">
        <w:rPr>
          <w:rStyle w:val="Ninguno"/>
          <w:rFonts w:eastAsia="Encode Sans SemiExpanded Regula" w:cs="Encode Sans SemiExpanded Regula"/>
          <w:b/>
          <w:color w:val="auto"/>
          <w:sz w:val="20"/>
          <w:szCs w:val="20"/>
          <w:u w:color="404040"/>
        </w:rPr>
        <w:t>Nombre de la unidad de aprendizaje</w:t>
      </w:r>
      <w:r w:rsidRPr="00461EAA">
        <w:rPr>
          <w:rStyle w:val="Ninguno"/>
          <w:rFonts w:eastAsia="Encode Sans SemiExpanded Regula" w:cs="Encode Sans SemiExpanded Regula"/>
          <w:color w:val="auto"/>
          <w:sz w:val="20"/>
          <w:szCs w:val="20"/>
          <w:u w:color="404040"/>
        </w:rPr>
        <w:t>. Anotar el nombre de ac</w:t>
      </w:r>
      <w:r w:rsidR="00D70196">
        <w:rPr>
          <w:rStyle w:val="Ninguno"/>
          <w:rFonts w:eastAsia="Encode Sans SemiExpanded Regula" w:cs="Encode Sans SemiExpanded Regula"/>
          <w:color w:val="auto"/>
          <w:sz w:val="20"/>
          <w:szCs w:val="20"/>
          <w:u w:color="404040"/>
        </w:rPr>
        <w:t xml:space="preserve">uerdo con el listado del Formato 5 </w:t>
      </w:r>
      <w:r w:rsidRPr="00461EAA">
        <w:rPr>
          <w:rStyle w:val="Ninguno"/>
          <w:rFonts w:eastAsia="Encode Sans SemiExpanded Regula" w:cs="Encode Sans SemiExpanded Regula"/>
          <w:color w:val="auto"/>
          <w:sz w:val="20"/>
          <w:szCs w:val="20"/>
          <w:u w:color="404040"/>
        </w:rPr>
        <w:t>y mapa curricular de</w:t>
      </w:r>
      <w:r w:rsidR="00D70196">
        <w:rPr>
          <w:rStyle w:val="Ninguno"/>
          <w:rFonts w:eastAsia="Encode Sans SemiExpanded Regula" w:cs="Encode Sans SemiExpanded Regula"/>
          <w:color w:val="auto"/>
          <w:sz w:val="20"/>
          <w:szCs w:val="20"/>
          <w:u w:color="404040"/>
        </w:rPr>
        <w:t>l F</w:t>
      </w:r>
      <w:r w:rsidR="00DD370C" w:rsidRPr="00461EAA">
        <w:rPr>
          <w:rStyle w:val="Ninguno"/>
          <w:rFonts w:eastAsia="Encode Sans SemiExpanded Regula" w:cs="Encode Sans SemiExpanded Regula"/>
          <w:color w:val="auto"/>
          <w:sz w:val="20"/>
          <w:szCs w:val="20"/>
          <w:u w:color="404040"/>
        </w:rPr>
        <w:t>ormatos</w:t>
      </w:r>
      <w:r w:rsidRPr="00461EAA">
        <w:rPr>
          <w:rStyle w:val="Ninguno"/>
          <w:rFonts w:eastAsia="Encode Sans SemiExpanded Regula" w:cs="Encode Sans SemiExpanded Regula"/>
          <w:color w:val="auto"/>
          <w:sz w:val="20"/>
          <w:szCs w:val="20"/>
          <w:u w:color="404040"/>
        </w:rPr>
        <w:t xml:space="preserve"> </w:t>
      </w:r>
      <w:r w:rsidR="00DD370C" w:rsidRPr="00461EAA">
        <w:rPr>
          <w:rStyle w:val="Ninguno"/>
          <w:rFonts w:eastAsia="Encode Sans SemiExpanded Regula" w:cs="Encode Sans SemiExpanded Regula"/>
          <w:color w:val="auto"/>
          <w:sz w:val="20"/>
          <w:szCs w:val="20"/>
          <w:u w:color="404040"/>
        </w:rPr>
        <w:t>5.1</w:t>
      </w:r>
      <w:r w:rsidRPr="00461EAA">
        <w:rPr>
          <w:rStyle w:val="Ninguno"/>
          <w:rFonts w:eastAsia="Encode Sans SemiExpanded Regula" w:cs="Encode Sans SemiExpanded Regula"/>
          <w:color w:val="auto"/>
          <w:sz w:val="20"/>
          <w:szCs w:val="20"/>
          <w:u w:color="404040"/>
        </w:rPr>
        <w:t>. Deber</w:t>
      </w:r>
      <w:r w:rsidRPr="00461EAA">
        <w:rPr>
          <w:rStyle w:val="Ninguno"/>
          <w:color w:val="auto"/>
          <w:sz w:val="20"/>
          <w:szCs w:val="20"/>
          <w:u w:color="404040"/>
        </w:rPr>
        <w:t xml:space="preserve">á llenarse por cada una de las </w:t>
      </w:r>
      <w:r w:rsidR="00D70196">
        <w:rPr>
          <w:rStyle w:val="Ninguno"/>
          <w:color w:val="auto"/>
          <w:sz w:val="20"/>
          <w:szCs w:val="20"/>
          <w:u w:color="404040"/>
        </w:rPr>
        <w:t>unidades de aprendizaje</w:t>
      </w:r>
      <w:r w:rsidRPr="00461EAA">
        <w:rPr>
          <w:rStyle w:val="Ninguno"/>
          <w:color w:val="auto"/>
          <w:sz w:val="20"/>
          <w:szCs w:val="20"/>
          <w:u w:color="404040"/>
        </w:rPr>
        <w:t xml:space="preserve"> que conforman el plan de estudios.</w:t>
      </w:r>
    </w:p>
    <w:p w14:paraId="0F294B13" w14:textId="77777777" w:rsidR="004930BD" w:rsidRPr="00461EAA" w:rsidRDefault="004930BD"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Fonts w:eastAsia="Encode Sans SemiExpanded Regula" w:cs="Encode Sans SemiExpanded Regula"/>
          <w:color w:val="auto"/>
          <w:sz w:val="20"/>
          <w:szCs w:val="20"/>
          <w:u w:color="404040"/>
        </w:rPr>
      </w:pPr>
    </w:p>
    <w:p w14:paraId="3E31E022" w14:textId="3C53EC83" w:rsidR="004930BD" w:rsidRPr="00461EAA"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Style w:val="Ninguno"/>
          <w:rFonts w:eastAsia="Encode Sans SemiExpanded Regula" w:cs="Encode Sans SemiExpanded Regula"/>
          <w:color w:val="auto"/>
          <w:sz w:val="20"/>
          <w:szCs w:val="20"/>
          <w:u w:color="404040"/>
        </w:rPr>
      </w:pPr>
      <w:r w:rsidRPr="0005773D">
        <w:rPr>
          <w:rStyle w:val="Ninguno"/>
          <w:rFonts w:eastAsia="Encode Sans SemiExpanded Regula" w:cs="Encode Sans SemiExpanded Regula"/>
          <w:b/>
          <w:color w:val="auto"/>
          <w:sz w:val="20"/>
          <w:szCs w:val="20"/>
          <w:u w:color="404040"/>
        </w:rPr>
        <w:t>Ciclo escolar</w:t>
      </w:r>
      <w:r w:rsidRPr="00461EAA">
        <w:rPr>
          <w:rStyle w:val="Ninguno"/>
          <w:rFonts w:eastAsia="Encode Sans SemiExpanded Regula" w:cs="Encode Sans SemiExpanded Regula"/>
          <w:color w:val="auto"/>
          <w:sz w:val="20"/>
          <w:szCs w:val="20"/>
          <w:u w:color="404040"/>
        </w:rPr>
        <w:t>. Indicar en estricto orden de impartici</w:t>
      </w:r>
      <w:r w:rsidRPr="00461EAA">
        <w:rPr>
          <w:rStyle w:val="Ninguno"/>
          <w:color w:val="auto"/>
          <w:sz w:val="20"/>
          <w:szCs w:val="20"/>
          <w:u w:color="404040"/>
        </w:rPr>
        <w:t xml:space="preserve">ón cada ciclo en el que se llevarán las unidades de aprendizaje </w:t>
      </w:r>
      <w:r w:rsidR="00FB3E79">
        <w:rPr>
          <w:rStyle w:val="Ninguno"/>
          <w:color w:val="auto"/>
          <w:sz w:val="20"/>
          <w:szCs w:val="20"/>
          <w:u w:color="404040"/>
        </w:rPr>
        <w:t xml:space="preserve">curricular, </w:t>
      </w:r>
      <w:r w:rsidRPr="00461EAA">
        <w:rPr>
          <w:rStyle w:val="Ninguno"/>
          <w:color w:val="auto"/>
          <w:sz w:val="20"/>
          <w:szCs w:val="20"/>
          <w:u w:color="404040"/>
        </w:rPr>
        <w:t xml:space="preserve">de acuerdo con </w:t>
      </w:r>
      <w:r w:rsidR="00D70196">
        <w:rPr>
          <w:rStyle w:val="Ninguno"/>
          <w:color w:val="auto"/>
          <w:sz w:val="20"/>
          <w:szCs w:val="20"/>
          <w:u w:color="404040"/>
        </w:rPr>
        <w:t>los formatos 5 y 5.1</w:t>
      </w:r>
      <w:r w:rsidRPr="00461EAA">
        <w:rPr>
          <w:rStyle w:val="Ninguno"/>
          <w:color w:val="auto"/>
          <w:sz w:val="20"/>
          <w:szCs w:val="20"/>
          <w:u w:color="404040"/>
        </w:rPr>
        <w:t xml:space="preserve">. </w:t>
      </w:r>
    </w:p>
    <w:p w14:paraId="1A705617" w14:textId="77777777" w:rsidR="004930BD" w:rsidRPr="00461EAA" w:rsidRDefault="004930BD"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Fonts w:eastAsia="Encode Sans SemiExpanded Regula" w:cs="Encode Sans SemiExpanded Regula"/>
          <w:color w:val="auto"/>
          <w:sz w:val="20"/>
          <w:szCs w:val="20"/>
          <w:u w:color="404040"/>
        </w:rPr>
      </w:pPr>
    </w:p>
    <w:p w14:paraId="62A36CBF" w14:textId="526AE5F7" w:rsidR="004930BD" w:rsidRPr="00AB7754" w:rsidRDefault="002A4583"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Style w:val="Ninguno"/>
          <w:rFonts w:eastAsia="Encode Sans SemiExpanded Regula" w:cs="Encode Sans SemiExpanded Regula"/>
          <w:color w:val="auto"/>
          <w:sz w:val="20"/>
          <w:szCs w:val="20"/>
          <w:u w:color="404040"/>
        </w:rPr>
      </w:pPr>
      <w:r w:rsidRPr="0005773D">
        <w:rPr>
          <w:rStyle w:val="Ninguno"/>
          <w:rFonts w:eastAsia="Encode Sans SemiExpanded Regula" w:cs="Encode Sans SemiExpanded Regula"/>
          <w:b/>
          <w:color w:val="auto"/>
          <w:sz w:val="20"/>
          <w:szCs w:val="20"/>
          <w:u w:color="404040"/>
          <w:lang w:val="it-IT"/>
        </w:rPr>
        <w:t>Créditos.</w:t>
      </w:r>
      <w:r w:rsidR="008807FB" w:rsidRPr="00461EAA">
        <w:rPr>
          <w:rStyle w:val="Ninguno"/>
          <w:color w:val="auto"/>
          <w:sz w:val="20"/>
          <w:szCs w:val="20"/>
          <w:u w:color="404040"/>
        </w:rPr>
        <w:t xml:space="preserve"> Anotar </w:t>
      </w:r>
      <w:r w:rsidR="008807FB" w:rsidRPr="00AB7754">
        <w:rPr>
          <w:rStyle w:val="Ninguno"/>
          <w:color w:val="auto"/>
          <w:sz w:val="20"/>
          <w:szCs w:val="20"/>
          <w:u w:color="404040"/>
        </w:rPr>
        <w:t xml:space="preserve">los créditos con base a lo establecido en los formatos 5 y </w:t>
      </w:r>
      <w:r w:rsidR="00DD370C" w:rsidRPr="00AB7754">
        <w:rPr>
          <w:rStyle w:val="Ninguno"/>
          <w:color w:val="auto"/>
          <w:sz w:val="20"/>
          <w:szCs w:val="20"/>
          <w:u w:color="404040"/>
        </w:rPr>
        <w:t>5.1</w:t>
      </w:r>
      <w:r w:rsidR="008807FB" w:rsidRPr="00AB7754">
        <w:rPr>
          <w:rStyle w:val="Ninguno"/>
          <w:color w:val="auto"/>
          <w:sz w:val="20"/>
          <w:szCs w:val="20"/>
          <w:u w:color="404040"/>
        </w:rPr>
        <w:t>.</w:t>
      </w:r>
    </w:p>
    <w:p w14:paraId="328FC4AA" w14:textId="77777777" w:rsidR="004930BD" w:rsidRPr="00AB7754" w:rsidRDefault="004930BD"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6D3C6E55" w14:textId="54CCD6A7" w:rsidR="00AB7754" w:rsidRPr="00AB7754"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ight="175"/>
        <w:jc w:val="both"/>
        <w:rPr>
          <w:rFonts w:eastAsia="Encode Sans Semi Expanded" w:cs="Encode Sans Semi Expanded"/>
          <w:sz w:val="20"/>
          <w:szCs w:val="20"/>
          <w:lang w:val="es-MX"/>
        </w:rPr>
      </w:pPr>
      <w:r w:rsidRPr="0005773D">
        <w:rPr>
          <w:rStyle w:val="Ninguno"/>
          <w:rFonts w:eastAsia="Encode Sans SemiExpanded Regula" w:cs="Encode Sans SemiExpanded Regula"/>
          <w:b/>
          <w:color w:val="auto"/>
          <w:sz w:val="20"/>
          <w:szCs w:val="20"/>
          <w:u w:color="404040"/>
        </w:rPr>
        <w:t>Componente de formaci</w:t>
      </w:r>
      <w:r w:rsidRPr="0005773D">
        <w:rPr>
          <w:rStyle w:val="Ninguno"/>
          <w:b/>
          <w:color w:val="auto"/>
          <w:sz w:val="20"/>
          <w:szCs w:val="20"/>
          <w:u w:color="404040"/>
        </w:rPr>
        <w:t>ón</w:t>
      </w:r>
      <w:r w:rsidRPr="00AB7754">
        <w:rPr>
          <w:rStyle w:val="Ninguno"/>
          <w:color w:val="auto"/>
          <w:sz w:val="20"/>
          <w:szCs w:val="20"/>
          <w:u w:color="404040"/>
        </w:rPr>
        <w:t xml:space="preserve">. Anota el Nombre del componente formativo al cual corresponde la </w:t>
      </w:r>
      <w:r w:rsidR="002A4583" w:rsidRPr="00AB7754">
        <w:rPr>
          <w:rStyle w:val="Ninguno"/>
          <w:color w:val="auto"/>
          <w:sz w:val="20"/>
          <w:szCs w:val="20"/>
          <w:u w:color="404040"/>
        </w:rPr>
        <w:t>unidad de aprendizaje</w:t>
      </w:r>
      <w:r w:rsidR="00AB7754" w:rsidRPr="00AB7754">
        <w:rPr>
          <w:rStyle w:val="Ninguno"/>
          <w:color w:val="auto"/>
          <w:sz w:val="20"/>
          <w:szCs w:val="20"/>
          <w:u w:color="404040"/>
        </w:rPr>
        <w:t xml:space="preserve">, </w:t>
      </w:r>
      <w:r w:rsidR="00AB7754" w:rsidRPr="00AB7754">
        <w:rPr>
          <w:rFonts w:eastAsia="Encode Sans Semi Expanded" w:cs="Encode Sans Semi Expanded"/>
          <w:sz w:val="20"/>
          <w:szCs w:val="20"/>
          <w:lang w:val="es-MX"/>
        </w:rPr>
        <w:t>los componentes de formación que lo integran son:</w:t>
      </w:r>
    </w:p>
    <w:p w14:paraId="42619616" w14:textId="70D4B024" w:rsidR="00AB7754" w:rsidRPr="00AB7754" w:rsidRDefault="00AB7754" w:rsidP="00AB77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276" w:right="175" w:hanging="142"/>
        <w:jc w:val="both"/>
        <w:rPr>
          <w:rFonts w:ascii="Calibri" w:eastAsia="Encode Sans Semi Expanded" w:hAnsi="Calibri" w:cs="Encode Sans Semi Expanded"/>
          <w:sz w:val="20"/>
          <w:szCs w:val="20"/>
          <w:lang w:val="es-MX"/>
        </w:rPr>
      </w:pPr>
      <w:r w:rsidRPr="00AB7754">
        <w:rPr>
          <w:rFonts w:ascii="Calibri" w:eastAsia="Encode Sans Semi Expanded" w:hAnsi="Calibri" w:cs="Encode Sans Semi Expanded"/>
          <w:sz w:val="20"/>
          <w:szCs w:val="20"/>
          <w:lang w:val="es-MX"/>
        </w:rPr>
        <w:t xml:space="preserve">- </w:t>
      </w:r>
      <w:r w:rsidRPr="00AB7754">
        <w:rPr>
          <w:rFonts w:ascii="Calibri" w:eastAsia="Encode Sans Semi Expanded" w:hAnsi="Calibri" w:cs="Encode Sans Semi Expanded"/>
          <w:b/>
          <w:sz w:val="20"/>
          <w:szCs w:val="20"/>
          <w:lang w:val="es-MX"/>
        </w:rPr>
        <w:t>Componente de formación fundamental</w:t>
      </w:r>
      <w:r w:rsidRPr="00AB7754">
        <w:rPr>
          <w:rFonts w:ascii="Calibri" w:eastAsia="Encode Sans Semi Expanded" w:hAnsi="Calibri" w:cs="Encode Sans Semi Expanded"/>
          <w:sz w:val="20"/>
          <w:szCs w:val="20"/>
          <w:lang w:val="es-MX"/>
        </w:rPr>
        <w:t xml:space="preserve">. </w:t>
      </w:r>
    </w:p>
    <w:p w14:paraId="34C7905A" w14:textId="041894A5" w:rsidR="00AB7754" w:rsidRPr="00AB7754" w:rsidRDefault="00AB7754" w:rsidP="00AB77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276" w:right="175" w:hanging="142"/>
        <w:jc w:val="both"/>
        <w:rPr>
          <w:rFonts w:ascii="Calibri" w:eastAsia="Encode Sans Semi Expanded" w:hAnsi="Calibri" w:cs="Encode Sans Semi Expanded"/>
          <w:sz w:val="20"/>
          <w:szCs w:val="20"/>
          <w:lang w:val="es-MX"/>
        </w:rPr>
      </w:pPr>
      <w:r w:rsidRPr="00AB7754">
        <w:rPr>
          <w:rFonts w:ascii="Calibri" w:eastAsia="Encode Sans Semi Expanded" w:hAnsi="Calibri" w:cs="Encode Sans Semi Expanded"/>
          <w:sz w:val="20"/>
          <w:szCs w:val="20"/>
          <w:lang w:val="es-MX"/>
        </w:rPr>
        <w:t xml:space="preserve">- </w:t>
      </w:r>
      <w:r w:rsidRPr="00AB7754">
        <w:rPr>
          <w:rFonts w:ascii="Calibri" w:eastAsia="Encode Sans Semi Expanded" w:hAnsi="Calibri" w:cs="Encode Sans Semi Expanded"/>
          <w:b/>
          <w:sz w:val="20"/>
          <w:szCs w:val="20"/>
          <w:lang w:val="es-MX"/>
        </w:rPr>
        <w:t>Componente de formación fundamental extendido</w:t>
      </w:r>
      <w:r w:rsidRPr="00AB7754">
        <w:rPr>
          <w:rFonts w:ascii="Calibri" w:eastAsia="Encode Sans Semi Expanded" w:hAnsi="Calibri" w:cs="Encode Sans Semi Expanded"/>
          <w:sz w:val="20"/>
          <w:szCs w:val="20"/>
          <w:lang w:val="es-MX"/>
        </w:rPr>
        <w:t>.</w:t>
      </w:r>
    </w:p>
    <w:p w14:paraId="66F995AC" w14:textId="2EF1B14E" w:rsidR="00AB7754" w:rsidRPr="00AB7754" w:rsidRDefault="00AB7754" w:rsidP="00AB77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276" w:right="175" w:hanging="142"/>
        <w:jc w:val="both"/>
        <w:rPr>
          <w:rFonts w:ascii="Calibri" w:eastAsia="Encode Sans Semi Expanded" w:hAnsi="Calibri" w:cs="Encode Sans Semi Expanded"/>
          <w:sz w:val="20"/>
          <w:szCs w:val="20"/>
          <w:lang w:val="es-MX"/>
        </w:rPr>
      </w:pPr>
      <w:r w:rsidRPr="00AB7754">
        <w:rPr>
          <w:rFonts w:ascii="Calibri" w:eastAsia="Encode Sans Semi Expanded" w:hAnsi="Calibri" w:cs="Encode Sans Semi Expanded"/>
          <w:sz w:val="20"/>
          <w:szCs w:val="20"/>
          <w:lang w:val="es-MX"/>
        </w:rPr>
        <w:t xml:space="preserve">- </w:t>
      </w:r>
      <w:r w:rsidRPr="00AB7754">
        <w:rPr>
          <w:rFonts w:ascii="Calibri" w:eastAsia="Encode Sans Semi Expanded" w:hAnsi="Calibri" w:cs="Encode Sans Semi Expanded"/>
          <w:b/>
          <w:sz w:val="20"/>
          <w:szCs w:val="20"/>
          <w:lang w:val="es-MX"/>
        </w:rPr>
        <w:t>Componente de formación laboral</w:t>
      </w:r>
      <w:r w:rsidRPr="00AB7754">
        <w:rPr>
          <w:rFonts w:ascii="Calibri" w:eastAsia="Encode Sans Semi Expanded" w:hAnsi="Calibri" w:cs="Encode Sans Semi Expanded"/>
          <w:sz w:val="20"/>
          <w:szCs w:val="20"/>
          <w:lang w:val="es-MX"/>
        </w:rPr>
        <w:t>.</w:t>
      </w:r>
    </w:p>
    <w:p w14:paraId="0FEFE48B" w14:textId="0D366658" w:rsidR="00AB7754" w:rsidRDefault="00AB7754" w:rsidP="00AB77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276" w:right="175" w:hanging="142"/>
        <w:jc w:val="both"/>
        <w:rPr>
          <w:rFonts w:ascii="Calibri" w:eastAsia="Encode Sans Semi Expanded" w:hAnsi="Calibri" w:cs="Encode Sans Semi Expanded"/>
          <w:sz w:val="20"/>
          <w:szCs w:val="20"/>
          <w:lang w:val="es-MX"/>
        </w:rPr>
      </w:pPr>
      <w:r w:rsidRPr="00AB7754">
        <w:rPr>
          <w:rFonts w:ascii="Calibri" w:eastAsia="Encode Sans Semi Expanded" w:hAnsi="Calibri" w:cs="Encode Sans Semi Expanded"/>
          <w:sz w:val="20"/>
          <w:szCs w:val="20"/>
          <w:lang w:val="es-MX"/>
        </w:rPr>
        <w:t xml:space="preserve">- </w:t>
      </w:r>
      <w:r w:rsidRPr="00AB7754">
        <w:rPr>
          <w:rFonts w:ascii="Calibri" w:eastAsia="Encode Sans Semi Expanded" w:hAnsi="Calibri" w:cs="Encode Sans Semi Expanded"/>
          <w:b/>
          <w:sz w:val="20"/>
          <w:szCs w:val="20"/>
          <w:lang w:val="es-MX"/>
        </w:rPr>
        <w:t>Componente de formación ampliada</w:t>
      </w:r>
      <w:r w:rsidRPr="00AB7754">
        <w:rPr>
          <w:rFonts w:ascii="Calibri" w:eastAsia="Encode Sans Semi Expanded" w:hAnsi="Calibri" w:cs="Encode Sans Semi Expanded"/>
          <w:sz w:val="20"/>
          <w:szCs w:val="20"/>
          <w:lang w:val="es-MX"/>
        </w:rPr>
        <w:t>.</w:t>
      </w:r>
    </w:p>
    <w:p w14:paraId="7F81E331" w14:textId="77777777" w:rsidR="00AB7754" w:rsidRPr="00461EAA" w:rsidRDefault="00AB7754" w:rsidP="00AB7754">
      <w:pPr>
        <w:pStyle w:val="Cuerpo"/>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Style w:val="Ninguno"/>
          <w:rFonts w:eastAsia="Encode Sans SemiExpanded Bold" w:cs="Encode Sans SemiExpanded Bold"/>
          <w:color w:val="auto"/>
          <w:sz w:val="20"/>
          <w:szCs w:val="20"/>
          <w:u w:color="404040"/>
        </w:rPr>
      </w:pPr>
    </w:p>
    <w:p w14:paraId="56C79F80" w14:textId="47B847F6" w:rsidR="004930BD" w:rsidRDefault="009C39E5" w:rsidP="00AB7754">
      <w:pPr>
        <w:pStyle w:val="Cuerpo"/>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Pr>
          <w:rStyle w:val="Ninguno"/>
          <w:b/>
          <w:color w:val="auto"/>
          <w:sz w:val="20"/>
          <w:szCs w:val="20"/>
          <w:u w:color="404040"/>
        </w:rPr>
        <w:t xml:space="preserve">Recursos, </w:t>
      </w:r>
      <w:r w:rsidR="00013867">
        <w:rPr>
          <w:rStyle w:val="Ninguno"/>
          <w:b/>
          <w:color w:val="auto"/>
          <w:sz w:val="20"/>
          <w:szCs w:val="20"/>
          <w:u w:color="404040"/>
        </w:rPr>
        <w:t>Á</w:t>
      </w:r>
      <w:r>
        <w:rPr>
          <w:rStyle w:val="Ninguno"/>
          <w:b/>
          <w:color w:val="auto"/>
          <w:sz w:val="20"/>
          <w:szCs w:val="20"/>
          <w:u w:color="404040"/>
        </w:rPr>
        <w:t>reas,</w:t>
      </w:r>
      <w:r w:rsidR="003B203A" w:rsidRPr="0005773D">
        <w:rPr>
          <w:rStyle w:val="Ninguno"/>
          <w:b/>
          <w:color w:val="auto"/>
          <w:sz w:val="20"/>
          <w:szCs w:val="20"/>
          <w:u w:color="404040"/>
        </w:rPr>
        <w:t xml:space="preserve"> </w:t>
      </w:r>
      <w:r w:rsidR="00013867">
        <w:rPr>
          <w:rStyle w:val="Ninguno"/>
          <w:b/>
          <w:color w:val="auto"/>
          <w:sz w:val="20"/>
          <w:szCs w:val="20"/>
          <w:u w:color="404040"/>
        </w:rPr>
        <w:t>Competencias</w:t>
      </w:r>
      <w:r w:rsidR="008807FB" w:rsidRPr="003B203A">
        <w:rPr>
          <w:rStyle w:val="Ninguno"/>
          <w:color w:val="auto"/>
          <w:sz w:val="20"/>
          <w:szCs w:val="20"/>
          <w:u w:color="404040"/>
        </w:rPr>
        <w:t>. Nombre</w:t>
      </w:r>
      <w:r w:rsidR="008807FB" w:rsidRPr="003B203A">
        <w:rPr>
          <w:rStyle w:val="Ninguno"/>
          <w:rFonts w:eastAsia="Encode Sans SemiExpanded Regula" w:cs="Encode Sans SemiExpanded Regula"/>
          <w:color w:val="auto"/>
          <w:sz w:val="20"/>
          <w:szCs w:val="20"/>
          <w:u w:color="404040"/>
        </w:rPr>
        <w:t xml:space="preserve"> de</w:t>
      </w:r>
      <w:r w:rsidR="003B203A" w:rsidRPr="003B203A">
        <w:rPr>
          <w:rStyle w:val="Ninguno"/>
          <w:rFonts w:eastAsia="Encode Sans SemiExpanded Regula" w:cs="Encode Sans SemiExpanded Regula"/>
          <w:color w:val="auto"/>
          <w:sz w:val="20"/>
          <w:szCs w:val="20"/>
          <w:u w:color="404040"/>
        </w:rPr>
        <w:t xml:space="preserve"> </w:t>
      </w:r>
      <w:r w:rsidR="008807FB" w:rsidRPr="003B203A">
        <w:rPr>
          <w:rStyle w:val="Ninguno"/>
          <w:rFonts w:eastAsia="Encode Sans SemiExpanded Regula" w:cs="Encode Sans SemiExpanded Regula"/>
          <w:color w:val="auto"/>
          <w:sz w:val="20"/>
          <w:szCs w:val="20"/>
          <w:u w:color="404040"/>
        </w:rPr>
        <w:t>l</w:t>
      </w:r>
      <w:r w:rsidR="003B203A" w:rsidRPr="003B203A">
        <w:rPr>
          <w:rStyle w:val="Ninguno"/>
          <w:rFonts w:eastAsia="Encode Sans SemiExpanded Regula" w:cs="Encode Sans SemiExpanded Regula"/>
          <w:color w:val="auto"/>
          <w:sz w:val="20"/>
          <w:szCs w:val="20"/>
          <w:u w:color="404040"/>
        </w:rPr>
        <w:t>os</w:t>
      </w:r>
      <w:r w:rsidR="008807FB" w:rsidRPr="003B203A">
        <w:rPr>
          <w:rStyle w:val="Ninguno"/>
          <w:rFonts w:eastAsia="Encode Sans SemiExpanded Regula" w:cs="Encode Sans SemiExpanded Regula"/>
          <w:color w:val="auto"/>
          <w:sz w:val="20"/>
          <w:szCs w:val="20"/>
          <w:u w:color="404040"/>
        </w:rPr>
        <w:t xml:space="preserve"> </w:t>
      </w:r>
      <w:r w:rsidR="003B203A" w:rsidRPr="003B203A">
        <w:rPr>
          <w:rStyle w:val="Ninguno"/>
          <w:rFonts w:eastAsia="Encode Sans SemiExpanded Regula" w:cs="Encode Sans SemiExpanded Regula"/>
          <w:color w:val="auto"/>
          <w:sz w:val="20"/>
          <w:szCs w:val="20"/>
          <w:u w:color="404040"/>
        </w:rPr>
        <w:t>recursos, áreas</w:t>
      </w:r>
      <w:r w:rsidR="00013867">
        <w:rPr>
          <w:rStyle w:val="Ninguno"/>
          <w:rFonts w:eastAsia="Encode Sans SemiExpanded Regula" w:cs="Encode Sans SemiExpanded Regula"/>
          <w:color w:val="auto"/>
          <w:sz w:val="20"/>
          <w:szCs w:val="20"/>
          <w:u w:color="404040"/>
        </w:rPr>
        <w:t>,</w:t>
      </w:r>
      <w:r w:rsidR="003B203A" w:rsidRPr="003B203A">
        <w:rPr>
          <w:rStyle w:val="Ninguno"/>
          <w:rFonts w:eastAsia="Encode Sans SemiExpanded Regula" w:cs="Encode Sans SemiExpanded Regula"/>
          <w:color w:val="auto"/>
          <w:sz w:val="20"/>
          <w:szCs w:val="20"/>
          <w:u w:color="404040"/>
        </w:rPr>
        <w:t xml:space="preserve"> </w:t>
      </w:r>
      <w:r w:rsidR="00013867">
        <w:rPr>
          <w:rStyle w:val="Ninguno"/>
          <w:rFonts w:eastAsia="Encode Sans SemiExpanded Regula" w:cs="Encode Sans SemiExpanded Regula"/>
          <w:color w:val="auto"/>
          <w:sz w:val="20"/>
          <w:szCs w:val="20"/>
          <w:u w:color="404040"/>
        </w:rPr>
        <w:t>competencias</w:t>
      </w:r>
      <w:r w:rsidR="008807FB" w:rsidRPr="003B203A">
        <w:rPr>
          <w:rStyle w:val="Ninguno"/>
          <w:rFonts w:eastAsia="Encode Sans SemiExpanded Regula" w:cs="Encode Sans SemiExpanded Regula"/>
          <w:color w:val="auto"/>
          <w:sz w:val="20"/>
          <w:szCs w:val="20"/>
          <w:u w:color="404040"/>
        </w:rPr>
        <w:t xml:space="preserve"> en donde se ubican las </w:t>
      </w:r>
      <w:r w:rsidR="00013867">
        <w:rPr>
          <w:rStyle w:val="Ninguno"/>
          <w:color w:val="auto"/>
          <w:sz w:val="20"/>
          <w:szCs w:val="20"/>
          <w:u w:color="404040"/>
        </w:rPr>
        <w:t>UAC</w:t>
      </w:r>
      <w:r w:rsidR="008807FB" w:rsidRPr="003B203A">
        <w:rPr>
          <w:rStyle w:val="Ninguno"/>
          <w:rFonts w:eastAsia="Encode Sans SemiExpanded Regula" w:cs="Encode Sans SemiExpanded Regula"/>
          <w:color w:val="auto"/>
          <w:sz w:val="20"/>
          <w:szCs w:val="20"/>
          <w:u w:color="404040"/>
        </w:rPr>
        <w:t>,</w:t>
      </w:r>
      <w:r w:rsidR="002A4583" w:rsidRPr="003B203A">
        <w:rPr>
          <w:rStyle w:val="Ninguno"/>
          <w:rFonts w:eastAsia="Encode Sans SemiExpanded Regula" w:cs="Encode Sans SemiExpanded Regula"/>
          <w:color w:val="auto"/>
          <w:sz w:val="20"/>
          <w:szCs w:val="20"/>
          <w:u w:color="404040"/>
        </w:rPr>
        <w:t xml:space="preserve"> </w:t>
      </w:r>
      <w:r w:rsidR="008807FB" w:rsidRPr="003B203A">
        <w:rPr>
          <w:rStyle w:val="Ninguno"/>
          <w:rFonts w:eastAsia="Encode Sans SemiExpanded Regula" w:cs="Encode Sans SemiExpanded Regula"/>
          <w:color w:val="auto"/>
          <w:sz w:val="20"/>
          <w:szCs w:val="20"/>
          <w:u w:color="404040"/>
        </w:rPr>
        <w:t>de conformidad con l</w:t>
      </w:r>
      <w:r w:rsidR="0005773D">
        <w:rPr>
          <w:rStyle w:val="Ninguno"/>
          <w:rFonts w:eastAsia="Encode Sans SemiExpanded Regula" w:cs="Encode Sans SemiExpanded Regula"/>
          <w:color w:val="auto"/>
          <w:sz w:val="20"/>
          <w:szCs w:val="20"/>
          <w:u w:color="404040"/>
        </w:rPr>
        <w:t>os</w:t>
      </w:r>
      <w:r w:rsidR="008807FB" w:rsidRPr="003B203A">
        <w:rPr>
          <w:rStyle w:val="Ninguno"/>
          <w:rFonts w:eastAsia="Encode Sans SemiExpanded Regula" w:cs="Encode Sans SemiExpanded Regula"/>
          <w:color w:val="auto"/>
          <w:sz w:val="20"/>
          <w:szCs w:val="20"/>
          <w:u w:color="404040"/>
        </w:rPr>
        <w:t xml:space="preserve"> Acuerdo</w:t>
      </w:r>
      <w:r w:rsidR="0005773D">
        <w:rPr>
          <w:rStyle w:val="Ninguno"/>
          <w:rFonts w:eastAsia="Encode Sans SemiExpanded Regula" w:cs="Encode Sans SemiExpanded Regula"/>
          <w:color w:val="auto"/>
          <w:sz w:val="20"/>
          <w:szCs w:val="20"/>
          <w:u w:color="404040"/>
        </w:rPr>
        <w:t>s número 17/08/22, Acuerdo</w:t>
      </w:r>
      <w:r w:rsidR="008807FB" w:rsidRPr="003B203A">
        <w:rPr>
          <w:rStyle w:val="Ninguno"/>
          <w:rFonts w:eastAsia="Encode Sans SemiExpanded Regula" w:cs="Encode Sans SemiExpanded Regula"/>
          <w:color w:val="auto"/>
          <w:sz w:val="20"/>
          <w:szCs w:val="20"/>
          <w:u w:color="404040"/>
        </w:rPr>
        <w:t xml:space="preserve"> </w:t>
      </w:r>
      <w:r w:rsidR="003B203A" w:rsidRPr="003B203A">
        <w:rPr>
          <w:rStyle w:val="Ninguno"/>
          <w:rFonts w:eastAsia="Encode Sans SemiExpanded Regula" w:cs="Encode Sans SemiExpanded Regula"/>
          <w:color w:val="auto"/>
          <w:sz w:val="20"/>
          <w:szCs w:val="20"/>
          <w:u w:color="404040"/>
        </w:rPr>
        <w:t xml:space="preserve">número </w:t>
      </w:r>
      <w:r w:rsidR="00AB7754" w:rsidRPr="003B203A">
        <w:rPr>
          <w:rStyle w:val="Ninguno"/>
          <w:rFonts w:eastAsia="Encode Sans SemiExpanded Regula" w:cs="Encode Sans SemiExpanded Regula"/>
          <w:color w:val="auto"/>
          <w:sz w:val="20"/>
          <w:szCs w:val="20"/>
          <w:u w:color="404040"/>
        </w:rPr>
        <w:t xml:space="preserve">09/08/23 </w:t>
      </w:r>
      <w:r w:rsidR="00AB7754">
        <w:rPr>
          <w:rStyle w:val="Ninguno"/>
          <w:rFonts w:eastAsia="Encode Sans SemiExpanded Regula" w:cs="Encode Sans SemiExpanded Regula"/>
          <w:color w:val="auto"/>
          <w:sz w:val="20"/>
          <w:szCs w:val="20"/>
          <w:u w:color="404040"/>
        </w:rPr>
        <w:t xml:space="preserve">y Acuerdo 09/05/24 </w:t>
      </w:r>
      <w:r w:rsidR="003B203A" w:rsidRPr="003B203A">
        <w:rPr>
          <w:rStyle w:val="Ninguno"/>
          <w:rFonts w:eastAsia="Encode Sans SemiExpanded Regula" w:cs="Encode Sans SemiExpanded Regula"/>
          <w:color w:val="auto"/>
          <w:sz w:val="20"/>
          <w:szCs w:val="20"/>
          <w:u w:color="404040"/>
        </w:rPr>
        <w:t>modifica</w:t>
      </w:r>
      <w:r w:rsidR="00AB7754">
        <w:rPr>
          <w:rStyle w:val="Ninguno"/>
          <w:rFonts w:eastAsia="Encode Sans SemiExpanded Regula" w:cs="Encode Sans SemiExpanded Regula"/>
          <w:color w:val="auto"/>
          <w:sz w:val="20"/>
          <w:szCs w:val="20"/>
          <w:u w:color="404040"/>
        </w:rPr>
        <w:t>torio</w:t>
      </w:r>
      <w:r w:rsidR="003B203A" w:rsidRPr="003B203A">
        <w:rPr>
          <w:rStyle w:val="Ninguno"/>
          <w:rFonts w:eastAsia="Encode Sans SemiExpanded Regula" w:cs="Encode Sans SemiExpanded Regula"/>
          <w:color w:val="auto"/>
          <w:sz w:val="20"/>
          <w:szCs w:val="20"/>
          <w:u w:color="404040"/>
        </w:rPr>
        <w:t xml:space="preserve"> por el que se establece y regula el Marco Curricular Común de la Educación Media Superior</w:t>
      </w:r>
      <w:r w:rsidR="008D3D4F">
        <w:rPr>
          <w:rStyle w:val="Ninguno"/>
          <w:rFonts w:eastAsia="Encode Sans SemiExpanded Regula" w:cs="Encode Sans SemiExpanded Regula"/>
          <w:color w:val="auto"/>
          <w:sz w:val="20"/>
          <w:szCs w:val="20"/>
          <w:u w:color="404040"/>
        </w:rPr>
        <w:t xml:space="preserve">, </w:t>
      </w:r>
      <w:r w:rsidR="009660F4">
        <w:rPr>
          <w:rStyle w:val="Ninguno"/>
          <w:rFonts w:eastAsia="Encode Sans SemiExpanded Regula" w:cs="Encode Sans SemiExpanded Regula"/>
          <w:color w:val="auto"/>
          <w:sz w:val="20"/>
          <w:szCs w:val="20"/>
          <w:u w:color="404040"/>
        </w:rPr>
        <w:t>c</w:t>
      </w:r>
      <w:r w:rsidR="009660F4" w:rsidRPr="009660F4">
        <w:rPr>
          <w:rStyle w:val="Ninguno"/>
          <w:rFonts w:eastAsia="Encode Sans SemiExpanded Regula" w:cs="Encode Sans SemiExpanded Regula"/>
          <w:color w:val="auto"/>
          <w:sz w:val="20"/>
          <w:szCs w:val="20"/>
          <w:u w:color="404040"/>
        </w:rPr>
        <w:t xml:space="preserve">onforme </w:t>
      </w:r>
      <w:r w:rsidR="009660F4">
        <w:rPr>
          <w:rStyle w:val="Ninguno"/>
          <w:rFonts w:eastAsia="Encode Sans SemiExpanded Regula" w:cs="Encode Sans SemiExpanded Regula"/>
          <w:color w:val="auto"/>
          <w:sz w:val="20"/>
          <w:szCs w:val="20"/>
          <w:u w:color="404040"/>
        </w:rPr>
        <w:t>a</w:t>
      </w:r>
      <w:r w:rsidR="009660F4" w:rsidRPr="009660F4">
        <w:rPr>
          <w:rStyle w:val="Ninguno"/>
          <w:rFonts w:eastAsia="Encode Sans SemiExpanded Regula" w:cs="Encode Sans SemiExpanded Regula"/>
          <w:color w:val="auto"/>
          <w:sz w:val="20"/>
          <w:szCs w:val="20"/>
          <w:u w:color="404040"/>
        </w:rPr>
        <w:t xml:space="preserve"> la siguiente organización educativa</w:t>
      </w:r>
      <w:r w:rsidR="003B203A">
        <w:rPr>
          <w:rStyle w:val="Ninguno"/>
          <w:rFonts w:eastAsia="Encode Sans SemiExpanded Regula" w:cs="Encode Sans SemiExpanded Regula"/>
          <w:color w:val="auto"/>
          <w:sz w:val="20"/>
          <w:szCs w:val="20"/>
          <w:u w:color="404040"/>
        </w:rPr>
        <w:t>:</w:t>
      </w:r>
    </w:p>
    <w:p w14:paraId="06C64CC5" w14:textId="19F3CD74" w:rsid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p>
    <w:tbl>
      <w:tblPr>
        <w:tblStyle w:val="Tablaconcuadrcula"/>
        <w:tblW w:w="5135" w:type="pct"/>
        <w:tblLook w:val="04A0" w:firstRow="1" w:lastRow="0" w:firstColumn="1" w:lastColumn="0" w:noHBand="0" w:noVBand="1"/>
      </w:tblPr>
      <w:tblGrid>
        <w:gridCol w:w="1320"/>
        <w:gridCol w:w="1731"/>
        <w:gridCol w:w="2511"/>
        <w:gridCol w:w="3080"/>
        <w:gridCol w:w="1700"/>
      </w:tblGrid>
      <w:tr w:rsidR="009660F4" w:rsidRPr="009660F4" w14:paraId="5A7A7E2A" w14:textId="77777777" w:rsidTr="009049F8">
        <w:trPr>
          <w:trHeight w:val="340"/>
        </w:trPr>
        <w:tc>
          <w:tcPr>
            <w:tcW w:w="1475" w:type="pct"/>
            <w:gridSpan w:val="2"/>
            <w:vAlign w:val="center"/>
          </w:tcPr>
          <w:p w14:paraId="69EE6C66" w14:textId="5C8F4BB5"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b/>
                <w:color w:val="auto"/>
                <w:sz w:val="18"/>
                <w:szCs w:val="18"/>
                <w:u w:color="404040"/>
              </w:rPr>
            </w:pPr>
            <w:r w:rsidRPr="009660F4">
              <w:rPr>
                <w:rStyle w:val="Ninguno"/>
                <w:rFonts w:eastAsia="Encode Sans SemiExpanded Regula"/>
                <w:b/>
                <w:color w:val="auto"/>
                <w:sz w:val="18"/>
                <w:szCs w:val="18"/>
                <w:u w:color="404040"/>
              </w:rPr>
              <w:t>Currículums</w:t>
            </w:r>
          </w:p>
        </w:tc>
        <w:tc>
          <w:tcPr>
            <w:tcW w:w="2703" w:type="pct"/>
            <w:gridSpan w:val="2"/>
            <w:vAlign w:val="center"/>
          </w:tcPr>
          <w:p w14:paraId="7AC171B3" w14:textId="081C49C8"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b/>
                <w:color w:val="auto"/>
                <w:sz w:val="18"/>
                <w:szCs w:val="18"/>
                <w:u w:color="404040"/>
              </w:rPr>
            </w:pPr>
            <w:r w:rsidRPr="009660F4">
              <w:rPr>
                <w:rStyle w:val="Ninguno"/>
                <w:rFonts w:eastAsia="Encode Sans SemiExpanded Regula"/>
                <w:b/>
                <w:color w:val="auto"/>
                <w:sz w:val="18"/>
                <w:szCs w:val="18"/>
                <w:u w:color="404040"/>
              </w:rPr>
              <w:t>Recursos/áreas/ámbitos/competencias</w:t>
            </w:r>
          </w:p>
        </w:tc>
        <w:tc>
          <w:tcPr>
            <w:tcW w:w="822" w:type="pct"/>
            <w:vAlign w:val="center"/>
          </w:tcPr>
          <w:p w14:paraId="6A33C866" w14:textId="74279418"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b/>
                <w:color w:val="auto"/>
                <w:sz w:val="18"/>
                <w:szCs w:val="18"/>
                <w:u w:color="404040"/>
              </w:rPr>
            </w:pPr>
            <w:r w:rsidRPr="009660F4">
              <w:rPr>
                <w:rStyle w:val="Ninguno"/>
                <w:rFonts w:eastAsia="Encode Sans SemiExpanded Regula"/>
                <w:b/>
                <w:color w:val="auto"/>
                <w:sz w:val="18"/>
                <w:szCs w:val="18"/>
                <w:u w:color="404040"/>
              </w:rPr>
              <w:t>Componentes de formación</w:t>
            </w:r>
          </w:p>
        </w:tc>
      </w:tr>
      <w:tr w:rsidR="009660F4" w:rsidRPr="009660F4" w14:paraId="66F240B6" w14:textId="77777777" w:rsidTr="009049F8">
        <w:tc>
          <w:tcPr>
            <w:tcW w:w="638" w:type="pct"/>
            <w:vMerge w:val="restart"/>
            <w:vAlign w:val="center"/>
          </w:tcPr>
          <w:p w14:paraId="2846E4CE" w14:textId="69472BC9"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Fonts w:eastAsia="Encode Sans SemiExpanded Regula"/>
                <w:color w:val="auto"/>
                <w:sz w:val="18"/>
                <w:szCs w:val="18"/>
                <w:u w:color="404040"/>
              </w:rPr>
              <w:t>currículum fundamental</w:t>
            </w:r>
          </w:p>
        </w:tc>
        <w:tc>
          <w:tcPr>
            <w:tcW w:w="837" w:type="pct"/>
            <w:vMerge w:val="restart"/>
            <w:vAlign w:val="center"/>
          </w:tcPr>
          <w:p w14:paraId="42C47A9E" w14:textId="5DFB85EE"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Fonts w:eastAsia="Encode Sans SemiExpanded Regula"/>
                <w:color w:val="auto"/>
                <w:sz w:val="18"/>
                <w:szCs w:val="18"/>
                <w:u w:color="404040"/>
              </w:rPr>
              <w:t>Recursos sociocognitivos</w:t>
            </w:r>
          </w:p>
        </w:tc>
        <w:tc>
          <w:tcPr>
            <w:tcW w:w="2703" w:type="pct"/>
            <w:gridSpan w:val="2"/>
            <w:vAlign w:val="center"/>
          </w:tcPr>
          <w:p w14:paraId="06A0D9B1" w14:textId="54EBA49D"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Lengua y comunicación</w:t>
            </w:r>
          </w:p>
        </w:tc>
        <w:tc>
          <w:tcPr>
            <w:tcW w:w="822" w:type="pct"/>
            <w:vMerge w:val="restart"/>
            <w:vAlign w:val="center"/>
          </w:tcPr>
          <w:p w14:paraId="63CC0A0E" w14:textId="1537361E"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auto"/>
                <w:sz w:val="18"/>
                <w:szCs w:val="18"/>
                <w:u w:color="404040"/>
              </w:rPr>
            </w:pPr>
            <w:r w:rsidRPr="009660F4">
              <w:rPr>
                <w:rStyle w:val="Ninguno"/>
                <w:color w:val="auto"/>
                <w:sz w:val="18"/>
                <w:szCs w:val="18"/>
                <w:u w:color="404040"/>
              </w:rPr>
              <w:t>Formación fundamental y Formación fundamental extendida</w:t>
            </w:r>
          </w:p>
        </w:tc>
      </w:tr>
      <w:tr w:rsidR="009660F4" w:rsidRPr="009660F4" w14:paraId="65822F70" w14:textId="77777777" w:rsidTr="009049F8">
        <w:tc>
          <w:tcPr>
            <w:tcW w:w="638" w:type="pct"/>
            <w:vMerge/>
            <w:vAlign w:val="center"/>
          </w:tcPr>
          <w:p w14:paraId="76A96FEA"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ign w:val="center"/>
          </w:tcPr>
          <w:p w14:paraId="5D375021"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2703" w:type="pct"/>
            <w:gridSpan w:val="2"/>
            <w:vAlign w:val="center"/>
          </w:tcPr>
          <w:p w14:paraId="2E09E006" w14:textId="3506D6D5"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Pensamiento matemático</w:t>
            </w:r>
          </w:p>
        </w:tc>
        <w:tc>
          <w:tcPr>
            <w:tcW w:w="822" w:type="pct"/>
            <w:vMerge/>
            <w:vAlign w:val="center"/>
          </w:tcPr>
          <w:p w14:paraId="4BE41E72"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54A148A6" w14:textId="77777777" w:rsidTr="009049F8">
        <w:tc>
          <w:tcPr>
            <w:tcW w:w="638" w:type="pct"/>
            <w:vMerge/>
            <w:vAlign w:val="center"/>
          </w:tcPr>
          <w:p w14:paraId="4E62CB08"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ign w:val="center"/>
          </w:tcPr>
          <w:p w14:paraId="3F13C899"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2703" w:type="pct"/>
            <w:gridSpan w:val="2"/>
            <w:vAlign w:val="center"/>
          </w:tcPr>
          <w:p w14:paraId="7503757D" w14:textId="685EF5CF"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Conciencia histórica</w:t>
            </w:r>
          </w:p>
        </w:tc>
        <w:tc>
          <w:tcPr>
            <w:tcW w:w="822" w:type="pct"/>
            <w:vMerge/>
            <w:vAlign w:val="center"/>
          </w:tcPr>
          <w:p w14:paraId="20BF296F"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7A56F922" w14:textId="77777777" w:rsidTr="009049F8">
        <w:tc>
          <w:tcPr>
            <w:tcW w:w="638" w:type="pct"/>
            <w:vMerge/>
            <w:vAlign w:val="center"/>
          </w:tcPr>
          <w:p w14:paraId="4A6CE79D"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ign w:val="center"/>
          </w:tcPr>
          <w:p w14:paraId="4EFE4DAC"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2703" w:type="pct"/>
            <w:gridSpan w:val="2"/>
            <w:vAlign w:val="center"/>
          </w:tcPr>
          <w:p w14:paraId="0CF69EF2" w14:textId="6E81AE4C"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Cultura digital</w:t>
            </w:r>
          </w:p>
        </w:tc>
        <w:tc>
          <w:tcPr>
            <w:tcW w:w="822" w:type="pct"/>
            <w:vMerge/>
            <w:vAlign w:val="center"/>
          </w:tcPr>
          <w:p w14:paraId="6C3C6D1F"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6ABB22B9" w14:textId="77777777" w:rsidTr="009049F8">
        <w:tc>
          <w:tcPr>
            <w:tcW w:w="638" w:type="pct"/>
            <w:vMerge/>
            <w:vAlign w:val="center"/>
          </w:tcPr>
          <w:p w14:paraId="75A074F9"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restart"/>
            <w:vAlign w:val="center"/>
          </w:tcPr>
          <w:p w14:paraId="27B47CC1" w14:textId="6B075895"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color w:val="auto"/>
                <w:sz w:val="18"/>
                <w:szCs w:val="18"/>
              </w:rPr>
              <w:t>Áreas de conocimiento</w:t>
            </w:r>
          </w:p>
        </w:tc>
        <w:tc>
          <w:tcPr>
            <w:tcW w:w="2703" w:type="pct"/>
            <w:gridSpan w:val="2"/>
            <w:vAlign w:val="center"/>
          </w:tcPr>
          <w:p w14:paraId="5222BB2C" w14:textId="12F7DB42"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Ciencias naturales, experimentales y tecnología</w:t>
            </w:r>
          </w:p>
        </w:tc>
        <w:tc>
          <w:tcPr>
            <w:tcW w:w="822" w:type="pct"/>
            <w:vMerge/>
            <w:vAlign w:val="center"/>
          </w:tcPr>
          <w:p w14:paraId="197376A1"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3384772B" w14:textId="77777777" w:rsidTr="009049F8">
        <w:tc>
          <w:tcPr>
            <w:tcW w:w="638" w:type="pct"/>
            <w:vMerge/>
            <w:vAlign w:val="center"/>
          </w:tcPr>
          <w:p w14:paraId="28301057"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ign w:val="center"/>
          </w:tcPr>
          <w:p w14:paraId="56EF9A1E"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2703" w:type="pct"/>
            <w:gridSpan w:val="2"/>
            <w:vAlign w:val="center"/>
          </w:tcPr>
          <w:p w14:paraId="40F859CC" w14:textId="7ECCC725"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Ciencias sociales</w:t>
            </w:r>
          </w:p>
        </w:tc>
        <w:tc>
          <w:tcPr>
            <w:tcW w:w="822" w:type="pct"/>
            <w:vMerge/>
            <w:vAlign w:val="center"/>
          </w:tcPr>
          <w:p w14:paraId="1299CC57"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08E09F2E" w14:textId="77777777" w:rsidTr="009049F8">
        <w:tc>
          <w:tcPr>
            <w:tcW w:w="638" w:type="pct"/>
            <w:vMerge/>
            <w:vAlign w:val="center"/>
          </w:tcPr>
          <w:p w14:paraId="7BDC7A2B"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ign w:val="center"/>
          </w:tcPr>
          <w:p w14:paraId="5447C3BF"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2703" w:type="pct"/>
            <w:gridSpan w:val="2"/>
            <w:vAlign w:val="center"/>
          </w:tcPr>
          <w:p w14:paraId="602D679A" w14:textId="0829176F"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olor w:val="auto"/>
                <w:sz w:val="18"/>
                <w:szCs w:val="18"/>
                <w:u w:color="404040"/>
              </w:rPr>
            </w:pPr>
            <w:r w:rsidRPr="009660F4">
              <w:rPr>
                <w:rStyle w:val="Ninguno"/>
                <w:color w:val="auto"/>
                <w:sz w:val="18"/>
                <w:szCs w:val="18"/>
                <w:u w:color="404040"/>
              </w:rPr>
              <w:t>Humanidades</w:t>
            </w:r>
          </w:p>
        </w:tc>
        <w:tc>
          <w:tcPr>
            <w:tcW w:w="822" w:type="pct"/>
            <w:vMerge/>
            <w:vAlign w:val="center"/>
          </w:tcPr>
          <w:p w14:paraId="48EC6A64"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74D6118D" w14:textId="77777777" w:rsidTr="009049F8">
        <w:tc>
          <w:tcPr>
            <w:tcW w:w="638" w:type="pct"/>
            <w:vMerge w:val="restart"/>
            <w:vAlign w:val="center"/>
          </w:tcPr>
          <w:p w14:paraId="0207B3FE" w14:textId="42F89ACE"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color w:val="auto"/>
                <w:sz w:val="18"/>
                <w:szCs w:val="18"/>
                <w:u w:color="404040"/>
              </w:rPr>
              <w:t>Currículum laboral</w:t>
            </w:r>
          </w:p>
        </w:tc>
        <w:tc>
          <w:tcPr>
            <w:tcW w:w="837" w:type="pct"/>
            <w:vMerge w:val="restart"/>
            <w:vAlign w:val="center"/>
          </w:tcPr>
          <w:p w14:paraId="7C90B611" w14:textId="46617A61"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color w:val="auto"/>
                <w:sz w:val="18"/>
                <w:szCs w:val="18"/>
                <w:u w:color="404040"/>
              </w:rPr>
              <w:t>Competencias laborales</w:t>
            </w:r>
          </w:p>
        </w:tc>
        <w:tc>
          <w:tcPr>
            <w:tcW w:w="2703" w:type="pct"/>
            <w:gridSpan w:val="2"/>
            <w:vAlign w:val="center"/>
          </w:tcPr>
          <w:p w14:paraId="56A59D1E" w14:textId="2A13956F"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color w:val="auto"/>
                <w:sz w:val="18"/>
                <w:szCs w:val="18"/>
                <w:u w:color="404040"/>
              </w:rPr>
            </w:pPr>
            <w:r w:rsidRPr="009660F4">
              <w:rPr>
                <w:rStyle w:val="Ninguno"/>
                <w:color w:val="auto"/>
                <w:sz w:val="18"/>
                <w:szCs w:val="18"/>
                <w:u w:color="404040"/>
              </w:rPr>
              <w:t>Competencias laborales básica*</w:t>
            </w:r>
          </w:p>
        </w:tc>
        <w:tc>
          <w:tcPr>
            <w:tcW w:w="822" w:type="pct"/>
            <w:vMerge w:val="restart"/>
            <w:vAlign w:val="center"/>
          </w:tcPr>
          <w:p w14:paraId="2A896AE1" w14:textId="29DAF5B0"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rFonts w:eastAsia="Encode Sans SemiExpanded Regula"/>
                <w:color w:val="auto"/>
                <w:sz w:val="18"/>
                <w:szCs w:val="18"/>
                <w:u w:color="404040"/>
              </w:rPr>
              <w:t>Formación laboral</w:t>
            </w:r>
          </w:p>
        </w:tc>
      </w:tr>
      <w:tr w:rsidR="009660F4" w:rsidRPr="009660F4" w14:paraId="2AD69A95" w14:textId="77777777" w:rsidTr="009049F8">
        <w:tc>
          <w:tcPr>
            <w:tcW w:w="638" w:type="pct"/>
            <w:vMerge/>
            <w:vAlign w:val="center"/>
          </w:tcPr>
          <w:p w14:paraId="40CDCAB2"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837" w:type="pct"/>
            <w:vMerge/>
            <w:vAlign w:val="center"/>
          </w:tcPr>
          <w:p w14:paraId="31E5D7F2"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c>
          <w:tcPr>
            <w:tcW w:w="2703" w:type="pct"/>
            <w:gridSpan w:val="2"/>
            <w:vAlign w:val="center"/>
          </w:tcPr>
          <w:p w14:paraId="599A3694" w14:textId="3FDAB7E0"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color w:val="auto"/>
                <w:sz w:val="18"/>
                <w:szCs w:val="18"/>
                <w:u w:color="404040"/>
              </w:rPr>
            </w:pPr>
            <w:r w:rsidRPr="009660F4">
              <w:rPr>
                <w:rStyle w:val="Ninguno"/>
                <w:color w:val="auto"/>
                <w:sz w:val="18"/>
                <w:szCs w:val="18"/>
                <w:u w:color="404040"/>
              </w:rPr>
              <w:t>Competencias laborales básica extendidas**</w:t>
            </w:r>
          </w:p>
        </w:tc>
        <w:tc>
          <w:tcPr>
            <w:tcW w:w="822" w:type="pct"/>
            <w:vMerge/>
            <w:vAlign w:val="center"/>
          </w:tcPr>
          <w:p w14:paraId="0C2CB98A"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r w:rsidR="009660F4" w:rsidRPr="009660F4" w14:paraId="2A560EC4" w14:textId="77777777" w:rsidTr="009049F8">
        <w:trPr>
          <w:trHeight w:val="293"/>
        </w:trPr>
        <w:tc>
          <w:tcPr>
            <w:tcW w:w="638" w:type="pct"/>
            <w:vMerge w:val="restart"/>
            <w:vAlign w:val="center"/>
          </w:tcPr>
          <w:p w14:paraId="6159251F" w14:textId="51493CB2"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color w:val="auto"/>
                <w:sz w:val="18"/>
                <w:szCs w:val="18"/>
                <w:u w:color="404040"/>
              </w:rPr>
              <w:t>currículum ampliado</w:t>
            </w:r>
          </w:p>
        </w:tc>
        <w:tc>
          <w:tcPr>
            <w:tcW w:w="837" w:type="pct"/>
            <w:vMerge w:val="restart"/>
            <w:vAlign w:val="center"/>
          </w:tcPr>
          <w:p w14:paraId="33F1F6FF" w14:textId="4652F298"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color w:val="auto"/>
                <w:sz w:val="18"/>
                <w:szCs w:val="18"/>
                <w:u w:color="404040"/>
              </w:rPr>
              <w:t>Recursos socioemocionales</w:t>
            </w:r>
          </w:p>
        </w:tc>
        <w:tc>
          <w:tcPr>
            <w:tcW w:w="1214" w:type="pct"/>
            <w:vMerge w:val="restart"/>
            <w:vAlign w:val="center"/>
          </w:tcPr>
          <w:p w14:paraId="01273FAC" w14:textId="62435F1F" w:rsidR="009660F4" w:rsidRPr="009660F4" w:rsidRDefault="009660F4" w:rsidP="009660F4">
            <w:pPr>
              <w:pStyle w:val="Predeterminado"/>
              <w:numPr>
                <w:ilvl w:val="0"/>
                <w:numId w:val="15"/>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87" w:hanging="174"/>
              <w:rPr>
                <w:rStyle w:val="Ninguno"/>
                <w:rFonts w:ascii="Calibri" w:hAnsi="Calibri" w:cs="Calibri"/>
                <w:color w:val="auto"/>
                <w:sz w:val="18"/>
                <w:szCs w:val="18"/>
                <w:u w:color="404040"/>
              </w:rPr>
            </w:pPr>
            <w:r w:rsidRPr="009660F4">
              <w:rPr>
                <w:rStyle w:val="Ninguno"/>
                <w:rFonts w:ascii="Calibri" w:hAnsi="Calibri" w:cs="Calibri"/>
                <w:color w:val="auto"/>
                <w:sz w:val="18"/>
                <w:szCs w:val="18"/>
                <w:u w:color="404040"/>
              </w:rPr>
              <w:t>Responsabilidad social</w:t>
            </w:r>
          </w:p>
          <w:p w14:paraId="48EC7334" w14:textId="60CAE283" w:rsidR="009660F4" w:rsidRPr="009660F4" w:rsidRDefault="009660F4" w:rsidP="009660F4">
            <w:pPr>
              <w:pStyle w:val="Predeterminado"/>
              <w:numPr>
                <w:ilvl w:val="0"/>
                <w:numId w:val="15"/>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87" w:hanging="174"/>
              <w:rPr>
                <w:rStyle w:val="Ninguno"/>
                <w:rFonts w:ascii="Calibri" w:hAnsi="Calibri" w:cs="Calibri"/>
                <w:color w:val="auto"/>
                <w:sz w:val="18"/>
                <w:szCs w:val="18"/>
                <w:u w:color="404040"/>
              </w:rPr>
            </w:pPr>
            <w:r w:rsidRPr="009660F4">
              <w:rPr>
                <w:rStyle w:val="Ninguno"/>
                <w:rFonts w:ascii="Calibri" w:hAnsi="Calibri" w:cs="Calibri"/>
                <w:color w:val="auto"/>
                <w:sz w:val="18"/>
                <w:szCs w:val="18"/>
                <w:u w:color="404040"/>
              </w:rPr>
              <w:t>Cuidado físico corporal</w:t>
            </w:r>
          </w:p>
          <w:p w14:paraId="3CD22310" w14:textId="0E7F6904" w:rsidR="009660F4" w:rsidRPr="009660F4" w:rsidRDefault="009660F4" w:rsidP="009660F4">
            <w:pPr>
              <w:pStyle w:val="Predeterminado"/>
              <w:numPr>
                <w:ilvl w:val="0"/>
                <w:numId w:val="15"/>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87" w:hanging="174"/>
              <w:rPr>
                <w:rStyle w:val="Ninguno"/>
                <w:rFonts w:ascii="Calibri" w:hAnsi="Calibri" w:cs="Calibri"/>
                <w:color w:val="auto"/>
                <w:sz w:val="18"/>
                <w:szCs w:val="18"/>
                <w:u w:color="404040"/>
              </w:rPr>
            </w:pPr>
            <w:r w:rsidRPr="009660F4">
              <w:rPr>
                <w:rStyle w:val="Ninguno"/>
                <w:rFonts w:ascii="Calibri" w:hAnsi="Calibri" w:cs="Calibri"/>
                <w:color w:val="auto"/>
                <w:sz w:val="18"/>
                <w:szCs w:val="18"/>
                <w:u w:color="404040"/>
              </w:rPr>
              <w:t>Bienestar emocional afectivo</w:t>
            </w:r>
          </w:p>
        </w:tc>
        <w:tc>
          <w:tcPr>
            <w:tcW w:w="1489" w:type="pct"/>
            <w:vAlign w:val="center"/>
          </w:tcPr>
          <w:p w14:paraId="649D5B38" w14:textId="790DF6B4"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auto"/>
                <w:sz w:val="18"/>
                <w:szCs w:val="18"/>
                <w:u w:color="404040"/>
              </w:rPr>
            </w:pPr>
            <w:r w:rsidRPr="009660F4">
              <w:rPr>
                <w:color w:val="auto"/>
                <w:sz w:val="18"/>
                <w:szCs w:val="18"/>
              </w:rPr>
              <w:t>Ámbitos de la formación socioemocional</w:t>
            </w:r>
          </w:p>
        </w:tc>
        <w:tc>
          <w:tcPr>
            <w:tcW w:w="822" w:type="pct"/>
            <w:vMerge w:val="restart"/>
            <w:vAlign w:val="center"/>
          </w:tcPr>
          <w:p w14:paraId="03C1513C" w14:textId="6A31840B"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r w:rsidRPr="009660F4">
              <w:rPr>
                <w:rStyle w:val="Ninguno"/>
                <w:rFonts w:eastAsia="Encode Sans SemiExpanded Regula"/>
                <w:color w:val="auto"/>
                <w:sz w:val="18"/>
                <w:szCs w:val="18"/>
                <w:u w:color="404040"/>
              </w:rPr>
              <w:t>Formación ampliada</w:t>
            </w:r>
          </w:p>
        </w:tc>
      </w:tr>
      <w:tr w:rsidR="009660F4" w:rsidRPr="009660F4" w14:paraId="0FFAE768" w14:textId="77777777" w:rsidTr="009049F8">
        <w:trPr>
          <w:trHeight w:val="293"/>
        </w:trPr>
        <w:tc>
          <w:tcPr>
            <w:tcW w:w="638" w:type="pct"/>
            <w:vMerge/>
            <w:vAlign w:val="center"/>
          </w:tcPr>
          <w:p w14:paraId="34C7FACC"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auto"/>
                <w:sz w:val="18"/>
                <w:szCs w:val="18"/>
                <w:u w:color="404040"/>
              </w:rPr>
            </w:pPr>
          </w:p>
        </w:tc>
        <w:tc>
          <w:tcPr>
            <w:tcW w:w="837" w:type="pct"/>
            <w:vMerge/>
            <w:vAlign w:val="center"/>
          </w:tcPr>
          <w:p w14:paraId="76ED309C"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auto"/>
                <w:sz w:val="18"/>
                <w:szCs w:val="18"/>
                <w:u w:color="404040"/>
              </w:rPr>
            </w:pPr>
          </w:p>
        </w:tc>
        <w:tc>
          <w:tcPr>
            <w:tcW w:w="1214" w:type="pct"/>
            <w:vMerge/>
            <w:vAlign w:val="center"/>
          </w:tcPr>
          <w:p w14:paraId="046EBBF9" w14:textId="77777777" w:rsidR="009660F4" w:rsidRPr="009660F4" w:rsidRDefault="009660F4" w:rsidP="009660F4">
            <w:pPr>
              <w:pStyle w:val="Predeterminado"/>
              <w:numPr>
                <w:ilvl w:val="0"/>
                <w:numId w:val="15"/>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87" w:hanging="174"/>
              <w:rPr>
                <w:rStyle w:val="Ninguno"/>
                <w:rFonts w:ascii="Calibri" w:hAnsi="Calibri" w:cs="Calibri"/>
                <w:color w:val="auto"/>
                <w:sz w:val="18"/>
                <w:szCs w:val="18"/>
                <w:u w:color="404040"/>
              </w:rPr>
            </w:pPr>
          </w:p>
        </w:tc>
        <w:tc>
          <w:tcPr>
            <w:tcW w:w="1489" w:type="pct"/>
            <w:vAlign w:val="center"/>
          </w:tcPr>
          <w:p w14:paraId="73DD49C9" w14:textId="77777777" w:rsidR="009660F4" w:rsidRPr="009660F4" w:rsidRDefault="009660F4" w:rsidP="009049F8">
            <w:pPr>
              <w:pStyle w:val="Cuerpo"/>
              <w:numPr>
                <w:ilvl w:val="0"/>
                <w:numId w:val="16"/>
              </w:numPr>
              <w:tabs>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2" w:hanging="422"/>
              <w:rPr>
                <w:color w:val="auto"/>
                <w:sz w:val="18"/>
                <w:szCs w:val="18"/>
              </w:rPr>
            </w:pPr>
            <w:r w:rsidRPr="009660F4">
              <w:rPr>
                <w:color w:val="auto"/>
                <w:sz w:val="18"/>
                <w:szCs w:val="18"/>
              </w:rPr>
              <w:t>Práctica y colaboración ciudadana</w:t>
            </w:r>
          </w:p>
          <w:p w14:paraId="2E876E27" w14:textId="77777777" w:rsidR="009660F4" w:rsidRPr="009660F4" w:rsidRDefault="009660F4" w:rsidP="009049F8">
            <w:pPr>
              <w:pStyle w:val="Cuerpo"/>
              <w:numPr>
                <w:ilvl w:val="0"/>
                <w:numId w:val="16"/>
              </w:numPr>
              <w:tabs>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2" w:hanging="422"/>
              <w:rPr>
                <w:color w:val="auto"/>
                <w:sz w:val="18"/>
                <w:szCs w:val="18"/>
              </w:rPr>
            </w:pPr>
            <w:r w:rsidRPr="009660F4">
              <w:rPr>
                <w:color w:val="auto"/>
                <w:sz w:val="18"/>
                <w:szCs w:val="18"/>
              </w:rPr>
              <w:t>Educación para la salud</w:t>
            </w:r>
          </w:p>
          <w:p w14:paraId="4C664119" w14:textId="77777777" w:rsidR="009660F4" w:rsidRPr="009660F4" w:rsidRDefault="009660F4" w:rsidP="009049F8">
            <w:pPr>
              <w:pStyle w:val="Cuerpo"/>
              <w:numPr>
                <w:ilvl w:val="0"/>
                <w:numId w:val="16"/>
              </w:numPr>
              <w:tabs>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2" w:hanging="422"/>
              <w:rPr>
                <w:color w:val="auto"/>
                <w:sz w:val="18"/>
                <w:szCs w:val="18"/>
              </w:rPr>
            </w:pPr>
            <w:r w:rsidRPr="009660F4">
              <w:rPr>
                <w:color w:val="auto"/>
                <w:sz w:val="18"/>
                <w:szCs w:val="18"/>
              </w:rPr>
              <w:t>Actividades físicas y deportivas</w:t>
            </w:r>
          </w:p>
          <w:p w14:paraId="65B3A560" w14:textId="77777777" w:rsidR="009660F4" w:rsidRPr="009660F4" w:rsidRDefault="009660F4" w:rsidP="009049F8">
            <w:pPr>
              <w:pStyle w:val="Cuerpo"/>
              <w:numPr>
                <w:ilvl w:val="0"/>
                <w:numId w:val="16"/>
              </w:numPr>
              <w:tabs>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2" w:hanging="422"/>
              <w:rPr>
                <w:color w:val="auto"/>
                <w:sz w:val="18"/>
                <w:szCs w:val="18"/>
              </w:rPr>
            </w:pPr>
            <w:r w:rsidRPr="009660F4">
              <w:rPr>
                <w:color w:val="auto"/>
                <w:sz w:val="18"/>
                <w:szCs w:val="18"/>
              </w:rPr>
              <w:t>Educación integral en sexualidad y género</w:t>
            </w:r>
          </w:p>
          <w:p w14:paraId="272DF721" w14:textId="02846B8F" w:rsidR="009660F4" w:rsidRPr="009660F4" w:rsidRDefault="009660F4" w:rsidP="009049F8">
            <w:pPr>
              <w:pStyle w:val="Cuerpo"/>
              <w:numPr>
                <w:ilvl w:val="0"/>
                <w:numId w:val="16"/>
              </w:numPr>
              <w:tabs>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2" w:hanging="422"/>
              <w:rPr>
                <w:rStyle w:val="Ninguno"/>
                <w:color w:val="auto"/>
                <w:sz w:val="18"/>
                <w:szCs w:val="18"/>
                <w:u w:color="404040"/>
              </w:rPr>
            </w:pPr>
            <w:r w:rsidRPr="009660F4">
              <w:rPr>
                <w:color w:val="auto"/>
                <w:sz w:val="18"/>
                <w:szCs w:val="18"/>
              </w:rPr>
              <w:t>Actividades artísticas y culturales</w:t>
            </w:r>
          </w:p>
        </w:tc>
        <w:tc>
          <w:tcPr>
            <w:tcW w:w="822" w:type="pct"/>
            <w:vMerge/>
            <w:vAlign w:val="center"/>
          </w:tcPr>
          <w:p w14:paraId="296E8541" w14:textId="77777777" w:rsidR="009660F4" w:rsidRPr="009660F4" w:rsidRDefault="009660F4" w:rsidP="009660F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olor w:val="auto"/>
                <w:sz w:val="18"/>
                <w:szCs w:val="18"/>
                <w:u w:color="404040"/>
              </w:rPr>
            </w:pPr>
          </w:p>
        </w:tc>
      </w:tr>
    </w:tbl>
    <w:p w14:paraId="0A7AB1AE" w14:textId="7AF059E4" w:rsidR="009049F8" w:rsidRDefault="009049F8"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s>
        <w:ind w:right="176"/>
        <w:jc w:val="both"/>
        <w:rPr>
          <w:sz w:val="18"/>
          <w:szCs w:val="18"/>
        </w:rPr>
      </w:pPr>
      <w:r>
        <w:rPr>
          <w:sz w:val="18"/>
          <w:szCs w:val="18"/>
        </w:rPr>
        <w:t xml:space="preserve">* </w:t>
      </w:r>
      <w:r w:rsidRPr="009049F8">
        <w:rPr>
          <w:sz w:val="18"/>
          <w:szCs w:val="18"/>
        </w:rPr>
        <w:t xml:space="preserve">Preparan a las personas para una formación laboral básica, por su carácter genérico y transversal en diversos campos laborales y perfiles ocupacionales para incorporarse al sector productivo. No serán compartidas por </w:t>
      </w:r>
      <w:r>
        <w:rPr>
          <w:sz w:val="18"/>
          <w:szCs w:val="18"/>
        </w:rPr>
        <w:t>todos los egresados de EMS.</w:t>
      </w:r>
    </w:p>
    <w:p w14:paraId="55830216" w14:textId="518715D5" w:rsidR="009049F8" w:rsidRPr="009049F8" w:rsidRDefault="009049F8"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s>
        <w:ind w:right="176"/>
        <w:jc w:val="both"/>
        <w:rPr>
          <w:rStyle w:val="Ninguno"/>
          <w:rFonts w:eastAsia="Encode Sans SemiExpanded Regula" w:cs="Encode Sans SemiExpanded Regula"/>
          <w:color w:val="auto"/>
          <w:sz w:val="18"/>
          <w:szCs w:val="18"/>
          <w:u w:color="404040"/>
        </w:rPr>
      </w:pPr>
      <w:r>
        <w:rPr>
          <w:sz w:val="18"/>
          <w:szCs w:val="18"/>
        </w:rPr>
        <w:t xml:space="preserve">** </w:t>
      </w:r>
      <w:r w:rsidRPr="009049F8">
        <w:rPr>
          <w:sz w:val="18"/>
          <w:szCs w:val="18"/>
        </w:rPr>
        <w:t>Preparan a las personas para una formación de nivel técnico o tecnológico, por su carácter específico en un campo laboral y perfil ocupacional o profesional determinado para incorporarse al sector productivo. No serán compartidas por todos los egresados de EMS.</w:t>
      </w:r>
    </w:p>
    <w:p w14:paraId="6035EA47" w14:textId="4375D0FA" w:rsidR="009049F8" w:rsidRPr="009049F8" w:rsidRDefault="009049F8"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720" w:right="175"/>
        <w:jc w:val="both"/>
        <w:rPr>
          <w:rStyle w:val="Ninguno"/>
          <w:rFonts w:eastAsia="Encode Sans SemiExpanded Regula" w:cs="Encode Sans SemiExpanded Regula"/>
          <w:color w:val="auto"/>
          <w:sz w:val="18"/>
          <w:szCs w:val="18"/>
          <w:u w:color="404040"/>
        </w:rPr>
      </w:pPr>
    </w:p>
    <w:p w14:paraId="2BC0CBEF" w14:textId="1C9D78F4" w:rsidR="004930BD" w:rsidRPr="001924E7"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Fonts w:eastAsia="Encode Sans SemiExpanded Regula"/>
          <w:color w:val="auto"/>
          <w:sz w:val="20"/>
          <w:szCs w:val="20"/>
          <w:u w:color="404040"/>
        </w:rPr>
      </w:pPr>
      <w:r w:rsidRPr="0005773D">
        <w:rPr>
          <w:rStyle w:val="Ninguno"/>
          <w:rFonts w:eastAsia="Encode Sans SemiExpanded Regula" w:cs="Encode Sans SemiExpanded Regula"/>
          <w:b/>
          <w:color w:val="auto"/>
          <w:sz w:val="20"/>
          <w:szCs w:val="20"/>
          <w:u w:color="404040"/>
        </w:rPr>
        <w:t>Asignaci</w:t>
      </w:r>
      <w:r w:rsidRPr="0005773D">
        <w:rPr>
          <w:rStyle w:val="Ninguno"/>
          <w:b/>
          <w:color w:val="auto"/>
          <w:sz w:val="20"/>
          <w:szCs w:val="20"/>
          <w:u w:color="404040"/>
        </w:rPr>
        <w:t>ón de tiempo</w:t>
      </w:r>
      <w:r w:rsidRPr="00461EAA">
        <w:rPr>
          <w:rStyle w:val="Ninguno"/>
          <w:color w:val="auto"/>
          <w:sz w:val="20"/>
          <w:szCs w:val="20"/>
          <w:u w:color="404040"/>
        </w:rPr>
        <w:t xml:space="preserve">. Número total de horas que cubren los contenidos del programa en el </w:t>
      </w:r>
      <w:r w:rsidRPr="001924E7">
        <w:rPr>
          <w:rStyle w:val="Ninguno"/>
          <w:color w:val="auto"/>
          <w:sz w:val="20"/>
          <w:szCs w:val="20"/>
          <w:u w:color="404040"/>
        </w:rPr>
        <w:t>semestre</w:t>
      </w:r>
      <w:r w:rsidR="003B203A" w:rsidRPr="001924E7">
        <w:rPr>
          <w:rStyle w:val="Ninguno"/>
          <w:color w:val="auto"/>
          <w:sz w:val="20"/>
          <w:szCs w:val="20"/>
          <w:u w:color="404040"/>
        </w:rPr>
        <w:t>/cuatrimestre</w:t>
      </w:r>
      <w:r w:rsidRPr="001924E7">
        <w:rPr>
          <w:rStyle w:val="Ninguno"/>
          <w:color w:val="auto"/>
          <w:sz w:val="20"/>
          <w:szCs w:val="20"/>
          <w:u w:color="404040"/>
        </w:rPr>
        <w:t xml:space="preserve">. </w:t>
      </w:r>
    </w:p>
    <w:p w14:paraId="1E5C4CE5" w14:textId="77777777" w:rsidR="004930BD" w:rsidRPr="001924E7" w:rsidRDefault="004930BD"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75"/>
        <w:jc w:val="both"/>
        <w:rPr>
          <w:rFonts w:eastAsia="Encode Sans SemiExpanded Regula"/>
          <w:color w:val="auto"/>
          <w:sz w:val="20"/>
          <w:szCs w:val="20"/>
          <w:u w:color="404040"/>
        </w:rPr>
      </w:pPr>
    </w:p>
    <w:p w14:paraId="76775ADD" w14:textId="6AF59C89" w:rsidR="001924E7" w:rsidRPr="00B2790D" w:rsidRDefault="003B203A" w:rsidP="001924E7">
      <w:pPr>
        <w:pStyle w:val="Predeterminado"/>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jc w:val="both"/>
        <w:rPr>
          <w:rStyle w:val="Ninguno"/>
          <w:rFonts w:ascii="Calibri" w:hAnsi="Calibri" w:cs="Calibri"/>
          <w:sz w:val="20"/>
          <w:szCs w:val="20"/>
          <w:u w:color="404040"/>
        </w:rPr>
      </w:pPr>
      <w:r w:rsidRPr="00B2790D">
        <w:rPr>
          <w:rStyle w:val="Ninguno"/>
          <w:rFonts w:ascii="Calibri" w:eastAsia="Encode Sans SemiExpanded Regula" w:hAnsi="Calibri" w:cs="Calibri"/>
          <w:b/>
          <w:color w:val="auto"/>
          <w:sz w:val="20"/>
          <w:szCs w:val="20"/>
          <w:u w:color="404040"/>
        </w:rPr>
        <w:t>Ubicación</w:t>
      </w:r>
      <w:r w:rsidR="008807FB" w:rsidRPr="00B2790D">
        <w:rPr>
          <w:rStyle w:val="Ninguno"/>
          <w:rFonts w:ascii="Calibri" w:hAnsi="Calibri" w:cs="Calibri"/>
          <w:b/>
          <w:color w:val="auto"/>
          <w:sz w:val="20"/>
          <w:szCs w:val="20"/>
          <w:u w:color="404040"/>
          <w:lang w:val="pt-PT"/>
        </w:rPr>
        <w:t xml:space="preserve"> esquem</w:t>
      </w:r>
      <w:r w:rsidR="008807FB" w:rsidRPr="00B2790D">
        <w:rPr>
          <w:rStyle w:val="Ninguno"/>
          <w:rFonts w:ascii="Calibri" w:hAnsi="Calibri" w:cs="Calibri"/>
          <w:b/>
          <w:color w:val="auto"/>
          <w:sz w:val="20"/>
          <w:szCs w:val="20"/>
          <w:u w:color="404040"/>
        </w:rPr>
        <w:t xml:space="preserve">ática de la </w:t>
      </w:r>
      <w:r w:rsidR="00175EED" w:rsidRPr="00B2790D">
        <w:rPr>
          <w:rStyle w:val="Ninguno"/>
          <w:rFonts w:ascii="Calibri" w:hAnsi="Calibri" w:cs="Calibri"/>
          <w:b/>
          <w:color w:val="auto"/>
          <w:sz w:val="20"/>
          <w:szCs w:val="20"/>
          <w:u w:color="404040"/>
        </w:rPr>
        <w:t>unidad de aprendizaje curricular</w:t>
      </w:r>
      <w:r w:rsidR="008807FB" w:rsidRPr="00B2790D">
        <w:rPr>
          <w:rStyle w:val="Ninguno"/>
          <w:rFonts w:ascii="Calibri" w:hAnsi="Calibri" w:cs="Calibri"/>
          <w:color w:val="auto"/>
          <w:sz w:val="20"/>
          <w:szCs w:val="20"/>
          <w:u w:color="404040"/>
        </w:rPr>
        <w:t xml:space="preserve">. </w:t>
      </w:r>
      <w:r w:rsidR="001924E7" w:rsidRPr="00B2790D">
        <w:rPr>
          <w:rStyle w:val="Ninguno"/>
          <w:rFonts w:ascii="Calibri" w:hAnsi="Calibri" w:cs="Calibri"/>
          <w:color w:val="auto"/>
          <w:sz w:val="20"/>
          <w:szCs w:val="20"/>
          <w:u w:color="404040"/>
        </w:rPr>
        <w:t>Descripción de la ubicación de la unidad de aprendizaje curricular, indica el periodo en que se imparte el curso y describe la relación que guarda con otras UA</w:t>
      </w:r>
      <w:r w:rsidR="00623FDB">
        <w:rPr>
          <w:rStyle w:val="Ninguno"/>
          <w:rFonts w:ascii="Calibri" w:hAnsi="Calibri" w:cs="Calibri"/>
          <w:color w:val="auto"/>
          <w:sz w:val="20"/>
          <w:szCs w:val="20"/>
          <w:u w:color="404040"/>
        </w:rPr>
        <w:t>C</w:t>
      </w:r>
      <w:r w:rsidR="001924E7" w:rsidRPr="00B2790D">
        <w:rPr>
          <w:rStyle w:val="Ninguno"/>
          <w:rFonts w:ascii="Calibri" w:hAnsi="Calibri" w:cs="Calibri"/>
          <w:color w:val="auto"/>
          <w:sz w:val="20"/>
          <w:szCs w:val="20"/>
          <w:u w:color="404040"/>
        </w:rPr>
        <w:t xml:space="preserve"> en relación antecedente – consecuente. Se mencionan únicamente aquellas que tengan una relación de tipo secuencial entre contenidos.</w:t>
      </w:r>
    </w:p>
    <w:p w14:paraId="249D2F56" w14:textId="77777777" w:rsidR="00E9749B" w:rsidRPr="00B2790D" w:rsidRDefault="00E9749B" w:rsidP="009049F8">
      <w:pPr>
        <w:pStyle w:val="Cuerpo"/>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rPr>
      </w:pPr>
    </w:p>
    <w:p w14:paraId="3D2DCE0F" w14:textId="55C84184" w:rsidR="004930BD" w:rsidRPr="00B2790D"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B2790D">
        <w:rPr>
          <w:rStyle w:val="Ninguno"/>
          <w:rFonts w:eastAsia="Encode Sans SemiExpanded Regula" w:cs="Encode Sans SemiExpanded Regula"/>
          <w:b/>
          <w:color w:val="auto"/>
          <w:sz w:val="20"/>
          <w:szCs w:val="20"/>
          <w:u w:color="404040"/>
        </w:rPr>
        <w:t>Fundamentaci</w:t>
      </w:r>
      <w:r w:rsidRPr="00B2790D">
        <w:rPr>
          <w:rStyle w:val="Ninguno"/>
          <w:b/>
          <w:color w:val="auto"/>
          <w:sz w:val="20"/>
          <w:szCs w:val="20"/>
          <w:u w:color="404040"/>
        </w:rPr>
        <w:t xml:space="preserve">ón por </w:t>
      </w:r>
      <w:r w:rsidR="0005773D" w:rsidRPr="00B2790D">
        <w:rPr>
          <w:rStyle w:val="Ninguno"/>
          <w:b/>
          <w:color w:val="auto"/>
          <w:sz w:val="20"/>
          <w:szCs w:val="20"/>
          <w:u w:color="404040"/>
        </w:rPr>
        <w:t>progresiones</w:t>
      </w:r>
      <w:r w:rsidR="007C3005">
        <w:rPr>
          <w:rStyle w:val="Ninguno"/>
          <w:b/>
          <w:color w:val="auto"/>
          <w:sz w:val="20"/>
          <w:szCs w:val="20"/>
          <w:u w:color="404040"/>
        </w:rPr>
        <w:t>**</w:t>
      </w:r>
      <w:r w:rsidRPr="00B2790D">
        <w:rPr>
          <w:rStyle w:val="Ninguno"/>
          <w:color w:val="auto"/>
          <w:sz w:val="20"/>
          <w:szCs w:val="20"/>
          <w:u w:color="404040"/>
        </w:rPr>
        <w:t xml:space="preserve">. Es el sustento </w:t>
      </w:r>
      <w:r w:rsidR="003B203A" w:rsidRPr="00B2790D">
        <w:rPr>
          <w:rStyle w:val="Ninguno"/>
          <w:color w:val="auto"/>
          <w:sz w:val="20"/>
          <w:szCs w:val="20"/>
          <w:u w:color="404040"/>
        </w:rPr>
        <w:t>teórico básico</w:t>
      </w:r>
      <w:r w:rsidRPr="00B2790D">
        <w:rPr>
          <w:rStyle w:val="Ninguno"/>
          <w:color w:val="auto"/>
          <w:sz w:val="20"/>
          <w:szCs w:val="20"/>
          <w:u w:color="404040"/>
        </w:rPr>
        <w:t xml:space="preserve"> de la </w:t>
      </w:r>
      <w:r w:rsidR="003B203A" w:rsidRPr="00B2790D">
        <w:rPr>
          <w:rStyle w:val="Ninguno"/>
          <w:color w:val="auto"/>
          <w:sz w:val="20"/>
          <w:szCs w:val="20"/>
          <w:u w:color="404040"/>
        </w:rPr>
        <w:t>UA</w:t>
      </w:r>
      <w:r w:rsidR="00FB3E79" w:rsidRPr="00B2790D">
        <w:rPr>
          <w:rStyle w:val="Ninguno"/>
          <w:color w:val="auto"/>
          <w:sz w:val="20"/>
          <w:szCs w:val="20"/>
          <w:u w:color="404040"/>
        </w:rPr>
        <w:t>C</w:t>
      </w:r>
      <w:r w:rsidRPr="00B2790D">
        <w:rPr>
          <w:rStyle w:val="Ninguno"/>
          <w:color w:val="auto"/>
          <w:sz w:val="20"/>
          <w:szCs w:val="20"/>
          <w:u w:color="404040"/>
        </w:rPr>
        <w:t>, en el que se integran los siguientes elementos:</w:t>
      </w:r>
    </w:p>
    <w:p w14:paraId="76E53E88" w14:textId="57C9AFF7" w:rsidR="004930BD" w:rsidRPr="003C05D8" w:rsidRDefault="003C05D8" w:rsidP="003C05D8">
      <w:pPr>
        <w:pStyle w:val="Predeterminado"/>
        <w:numPr>
          <w:ilvl w:val="0"/>
          <w:numId w:val="8"/>
        </w:numPr>
        <w:spacing w:before="0"/>
        <w:ind w:left="1418"/>
        <w:jc w:val="both"/>
        <w:rPr>
          <w:rStyle w:val="Ninguno"/>
          <w:u w:color="404040"/>
        </w:rPr>
      </w:pPr>
      <w:r w:rsidRPr="003C05D8">
        <w:rPr>
          <w:rStyle w:val="Ninguno"/>
          <w:rFonts w:ascii="Calibri" w:hAnsi="Calibri"/>
          <w:color w:val="auto"/>
          <w:sz w:val="20"/>
          <w:szCs w:val="20"/>
          <w:u w:color="404040"/>
        </w:rPr>
        <w:t>Los aprendizajes de trayectoria que se desarrollan a lo largo de las UAC responden a las preguntas ¿qué tipo de persona pretendemos formar? y ¿en qué contribuye el área o recurso en la formación integral de las y los jóvenes que cursen este tipo educativo?</w:t>
      </w:r>
    </w:p>
    <w:p w14:paraId="79C2391C" w14:textId="77777777" w:rsidR="007258A8" w:rsidRDefault="001924E7" w:rsidP="007258A8">
      <w:pPr>
        <w:pStyle w:val="Predeterminado"/>
        <w:numPr>
          <w:ilvl w:val="0"/>
          <w:numId w:val="8"/>
        </w:numPr>
        <w:spacing w:before="0"/>
        <w:ind w:left="1418"/>
        <w:jc w:val="both"/>
        <w:rPr>
          <w:rStyle w:val="Ninguno"/>
          <w:rFonts w:ascii="Calibri" w:hAnsi="Calibri"/>
          <w:color w:val="auto"/>
          <w:sz w:val="20"/>
          <w:szCs w:val="20"/>
          <w:u w:color="404040"/>
        </w:rPr>
      </w:pPr>
      <w:r w:rsidRPr="001924E7">
        <w:rPr>
          <w:rStyle w:val="Ninguno"/>
          <w:rFonts w:ascii="Calibri" w:hAnsi="Calibri"/>
          <w:color w:val="auto"/>
          <w:sz w:val="20"/>
          <w:szCs w:val="20"/>
          <w:u w:color="404040"/>
        </w:rPr>
        <w:t>Descripción secuencial de aprendizajes de conceptos, categorías y subcategorías y las relaciones entre ellos, que llevarán a los estudiantes a desarrollar conocimientos y habilidades de forma gradual. En un modelo flexible que no limite el proceso de enseñanza aprendizaje</w:t>
      </w:r>
      <w:r>
        <w:rPr>
          <w:rStyle w:val="Ninguno"/>
          <w:rFonts w:ascii="Calibri" w:hAnsi="Calibri"/>
          <w:color w:val="auto"/>
          <w:sz w:val="20"/>
          <w:szCs w:val="20"/>
          <w:u w:color="404040"/>
        </w:rPr>
        <w:t xml:space="preserve">, </w:t>
      </w:r>
      <w:r w:rsidRPr="001924E7">
        <w:rPr>
          <w:rStyle w:val="Ninguno"/>
          <w:rFonts w:ascii="Calibri" w:hAnsi="Calibri"/>
          <w:color w:val="auto"/>
          <w:sz w:val="20"/>
          <w:szCs w:val="20"/>
          <w:u w:color="404040"/>
        </w:rPr>
        <w:t xml:space="preserve">que ofrece libertad de abordar los conceptos desde distintas perspectivas, adaptarlas de acuerdo con el </w:t>
      </w:r>
      <w:r>
        <w:rPr>
          <w:rStyle w:val="Ninguno"/>
          <w:rFonts w:ascii="Calibri" w:hAnsi="Calibri"/>
          <w:color w:val="auto"/>
          <w:sz w:val="20"/>
          <w:szCs w:val="20"/>
          <w:u w:color="404040"/>
        </w:rPr>
        <w:t>contexto en el que se encuentre</w:t>
      </w:r>
      <w:r w:rsidRPr="001924E7">
        <w:rPr>
          <w:rStyle w:val="Ninguno"/>
          <w:rFonts w:ascii="Calibri" w:hAnsi="Calibri"/>
          <w:color w:val="auto"/>
          <w:sz w:val="20"/>
          <w:szCs w:val="20"/>
          <w:u w:color="404040"/>
        </w:rPr>
        <w:t xml:space="preserve">; que van de lo más simple a lo más complejo, construidas desde la inter y </w:t>
      </w:r>
      <w:proofErr w:type="spellStart"/>
      <w:r w:rsidRPr="001924E7">
        <w:rPr>
          <w:rStyle w:val="Ninguno"/>
          <w:rFonts w:ascii="Calibri" w:hAnsi="Calibri"/>
          <w:color w:val="auto"/>
          <w:sz w:val="20"/>
          <w:szCs w:val="20"/>
          <w:u w:color="404040"/>
        </w:rPr>
        <w:t>multidisciplina</w:t>
      </w:r>
      <w:proofErr w:type="spellEnd"/>
      <w:r w:rsidRPr="001924E7">
        <w:rPr>
          <w:rStyle w:val="Ninguno"/>
          <w:rFonts w:ascii="Calibri" w:hAnsi="Calibri"/>
          <w:color w:val="auto"/>
          <w:sz w:val="20"/>
          <w:szCs w:val="20"/>
          <w:u w:color="404040"/>
        </w:rPr>
        <w:t>, contemplando cuando sea posible la transversalidad.</w:t>
      </w:r>
    </w:p>
    <w:p w14:paraId="1D3D474E" w14:textId="77777777" w:rsidR="007258A8" w:rsidRPr="007258A8" w:rsidRDefault="001924E7" w:rsidP="00D37011">
      <w:pPr>
        <w:pStyle w:val="Predeterminado"/>
        <w:numPr>
          <w:ilvl w:val="0"/>
          <w:numId w:val="8"/>
        </w:numPr>
        <w:tabs>
          <w:tab w:val="left" w:pos="720"/>
        </w:tabs>
        <w:spacing w:before="0"/>
        <w:ind w:left="1418" w:right="175"/>
        <w:jc w:val="both"/>
        <w:rPr>
          <w:rStyle w:val="Ninguno"/>
          <w:rFonts w:eastAsia="Encode Sans SemiExpanded Regula" w:cs="Encode Sans SemiExpanded Regula"/>
          <w:color w:val="auto"/>
          <w:sz w:val="20"/>
          <w:szCs w:val="20"/>
          <w:u w:color="404040"/>
          <w:lang w:val="es-MX"/>
        </w:rPr>
      </w:pPr>
      <w:r w:rsidRPr="007258A8">
        <w:rPr>
          <w:rStyle w:val="Ninguno"/>
          <w:rFonts w:ascii="Calibri" w:hAnsi="Calibri"/>
          <w:color w:val="auto"/>
          <w:sz w:val="20"/>
          <w:szCs w:val="20"/>
          <w:u w:color="404040"/>
        </w:rPr>
        <w:t>Transversalidad con otras Áreas del Conocimiento, Recursos Sociocognitivos y Socioemocionales</w:t>
      </w:r>
      <w:r w:rsidR="00DA0A68" w:rsidRPr="007258A8">
        <w:rPr>
          <w:rStyle w:val="Ninguno"/>
          <w:rFonts w:ascii="Calibri" w:hAnsi="Calibri"/>
          <w:color w:val="auto"/>
          <w:sz w:val="20"/>
          <w:szCs w:val="20"/>
          <w:u w:color="404040"/>
        </w:rPr>
        <w:t>, se plantea la interrogante ¿cómo se relacionan los conocimientos y experiencias provistos por la UAC con las áreas y los recursos del MCCEMS?, la respuesta se encuentra en la transversalidad como la estrategia curricular para acceder a los Recursos Sociocognitivos, las Áreas de Conocimiento y los Recursos Socioemocionales, de tal manera que integra los conocimientos de forma significativa y con ello dar un nuevo sentido a la acción pedagógica de las y los docentes</w:t>
      </w:r>
      <w:r w:rsidR="007258A8" w:rsidRPr="007258A8">
        <w:rPr>
          <w:rStyle w:val="Ninguno"/>
          <w:rFonts w:ascii="Calibri" w:hAnsi="Calibri"/>
          <w:color w:val="auto"/>
          <w:sz w:val="20"/>
          <w:szCs w:val="20"/>
          <w:u w:color="404040"/>
        </w:rPr>
        <w:t>, apoyado por la multidisciplinariedad, interdisciplinariedad y transdisciplinariedad, para alcanzar una mayor y mejor comprensión de la complejidad del entorno natural y social.</w:t>
      </w:r>
    </w:p>
    <w:p w14:paraId="2A3A3655" w14:textId="4DD63C21" w:rsidR="007258A8" w:rsidRPr="007258A8" w:rsidRDefault="001924E7" w:rsidP="00D37011">
      <w:pPr>
        <w:pStyle w:val="Predeterminado"/>
        <w:numPr>
          <w:ilvl w:val="0"/>
          <w:numId w:val="8"/>
        </w:numPr>
        <w:tabs>
          <w:tab w:val="left" w:pos="720"/>
        </w:tabs>
        <w:spacing w:before="0"/>
        <w:ind w:left="1418" w:right="175"/>
        <w:jc w:val="both"/>
        <w:rPr>
          <w:rFonts w:ascii="Calibri" w:eastAsia="Encode Sans SemiExpanded Regula" w:hAnsi="Calibri" w:cs="Calibri"/>
          <w:color w:val="auto"/>
          <w:sz w:val="20"/>
          <w:szCs w:val="20"/>
          <w:u w:color="404040"/>
        </w:rPr>
      </w:pPr>
      <w:r w:rsidRPr="007258A8">
        <w:rPr>
          <w:rStyle w:val="Ninguno"/>
          <w:rFonts w:ascii="Calibri" w:hAnsi="Calibri"/>
          <w:color w:val="auto"/>
          <w:sz w:val="20"/>
          <w:szCs w:val="20"/>
          <w:u w:color="404040"/>
        </w:rPr>
        <w:t>Recomendaciones para el trabajo en el aula y en la escuela.</w:t>
      </w:r>
      <w:r w:rsidR="00D25AA6">
        <w:rPr>
          <w:rStyle w:val="Ninguno"/>
          <w:rFonts w:ascii="Calibri" w:hAnsi="Calibri"/>
          <w:color w:val="auto"/>
          <w:sz w:val="20"/>
          <w:szCs w:val="20"/>
          <w:u w:color="404040"/>
        </w:rPr>
        <w:t xml:space="preserve"> Es la</w:t>
      </w:r>
      <w:r w:rsidR="007258A8" w:rsidRPr="007258A8">
        <w:rPr>
          <w:rFonts w:ascii="Calibri" w:hAnsi="Calibri" w:cs="Calibri"/>
          <w:sz w:val="20"/>
          <w:szCs w:val="20"/>
        </w:rPr>
        <w:t xml:space="preserve"> implementación de estrategias didácticas activas y un programa de trabajo, aula, escuela y comunidad para articular a las y los actores participantes en la construcción de los aprendizajes significativos y contextualizados del estudiantado de educación media superior con base en el programa de estudios y necesidades o problemáticas de la comunidad, mediante el desarrollo de Proyectos Escolares Comunitarios</w:t>
      </w:r>
      <w:r w:rsidR="00D25AA6">
        <w:rPr>
          <w:rFonts w:ascii="Calibri" w:hAnsi="Calibri" w:cs="Calibri"/>
          <w:sz w:val="20"/>
          <w:szCs w:val="20"/>
        </w:rPr>
        <w:t>:</w:t>
      </w:r>
      <w:r w:rsidR="007258A8" w:rsidRPr="007258A8">
        <w:rPr>
          <w:rFonts w:ascii="Calibri" w:hAnsi="Calibri" w:cs="Calibri"/>
          <w:sz w:val="20"/>
          <w:szCs w:val="20"/>
        </w:rPr>
        <w:t xml:space="preserve"> </w:t>
      </w:r>
      <w:r w:rsidR="00D25AA6">
        <w:rPr>
          <w:rFonts w:ascii="Calibri" w:hAnsi="Calibri" w:cs="Calibri"/>
          <w:sz w:val="20"/>
          <w:szCs w:val="20"/>
        </w:rPr>
        <w:t xml:space="preserve">lo que </w:t>
      </w:r>
      <w:r w:rsidR="007258A8" w:rsidRPr="007258A8">
        <w:rPr>
          <w:rFonts w:ascii="Calibri" w:hAnsi="Calibri" w:cs="Calibri"/>
          <w:sz w:val="20"/>
          <w:szCs w:val="20"/>
        </w:rPr>
        <w:t>promoverá, a corto plazo, un aprendizaje contextualizado y significativo, y a largo plazo favorecerá una nueva cultura educativa basada en el trabajo colaborativo y la integración de un conjunto social articulado desde el aula, la escuela y la comunidad, logrando así, la transformación propuesta en la Nueva Escuela Mexicana.</w:t>
      </w:r>
    </w:p>
    <w:p w14:paraId="799F5AF3" w14:textId="29F1EF20" w:rsidR="00B2790D" w:rsidRPr="00B2790D" w:rsidRDefault="001924E7" w:rsidP="00B2790D">
      <w:pPr>
        <w:pStyle w:val="Predeterminado"/>
        <w:numPr>
          <w:ilvl w:val="0"/>
          <w:numId w:val="8"/>
        </w:numPr>
        <w:spacing w:before="0"/>
        <w:ind w:left="1418"/>
        <w:jc w:val="both"/>
        <w:rPr>
          <w:rFonts w:ascii="Calibri" w:hAnsi="Calibri" w:cs="Calibri"/>
          <w:color w:val="auto"/>
          <w:sz w:val="20"/>
          <w:szCs w:val="20"/>
          <w:u w:color="000000"/>
          <w:lang w:val="es-ES_tradnl"/>
        </w:rPr>
      </w:pPr>
      <w:r w:rsidRPr="00B2790D">
        <w:rPr>
          <w:rStyle w:val="Ninguno"/>
          <w:rFonts w:ascii="Calibri" w:hAnsi="Calibri" w:cs="Calibri"/>
          <w:color w:val="auto"/>
          <w:sz w:val="20"/>
          <w:szCs w:val="20"/>
          <w:u w:color="404040"/>
        </w:rPr>
        <w:t>Evaluación formativa de aprendizaje</w:t>
      </w:r>
      <w:r w:rsidR="00B2790D" w:rsidRPr="00B2790D">
        <w:rPr>
          <w:rStyle w:val="Ninguno"/>
          <w:rFonts w:ascii="Calibri" w:hAnsi="Calibri" w:cs="Calibri"/>
          <w:color w:val="auto"/>
          <w:sz w:val="20"/>
          <w:szCs w:val="20"/>
          <w:u w:color="404040"/>
        </w:rPr>
        <w:t xml:space="preserve">, </w:t>
      </w:r>
      <w:r w:rsidR="00B2790D">
        <w:rPr>
          <w:rStyle w:val="Ninguno"/>
          <w:rFonts w:ascii="Calibri" w:hAnsi="Calibri" w:cs="Calibri"/>
          <w:color w:val="auto"/>
          <w:sz w:val="20"/>
          <w:szCs w:val="20"/>
          <w:u w:color="404040"/>
        </w:rPr>
        <w:t xml:space="preserve">se entiende como </w:t>
      </w:r>
      <w:r w:rsidR="00B2790D" w:rsidRPr="00B2790D">
        <w:rPr>
          <w:rFonts w:ascii="Calibri" w:hAnsi="Calibri" w:cs="Calibri"/>
          <w:sz w:val="20"/>
          <w:szCs w:val="20"/>
        </w:rPr>
        <w:t xml:space="preserve">un proceso integral, permanente, oportuno, sistémico, de comunicación y de reflexión sobre los aprendizajes adquiridos, </w:t>
      </w:r>
      <w:r w:rsidR="009C2B82">
        <w:rPr>
          <w:rFonts w:ascii="Calibri" w:hAnsi="Calibri" w:cs="Calibri"/>
          <w:sz w:val="20"/>
          <w:szCs w:val="20"/>
        </w:rPr>
        <w:t>para a partir de ello comparar esta información con las</w:t>
      </w:r>
      <w:r w:rsidR="008F4504">
        <w:rPr>
          <w:rFonts w:ascii="Calibri" w:hAnsi="Calibri" w:cs="Calibri"/>
          <w:sz w:val="20"/>
          <w:szCs w:val="20"/>
        </w:rPr>
        <w:t xml:space="preserve"> metas formales de aprendizaje.</w:t>
      </w:r>
    </w:p>
    <w:p w14:paraId="180B1FE5" w14:textId="73A76915" w:rsidR="001924E7" w:rsidRPr="008A2B5F" w:rsidRDefault="001924E7" w:rsidP="001924E7">
      <w:pPr>
        <w:pStyle w:val="Predeterminado"/>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88" w:lineRule="auto"/>
        <w:ind w:left="1418"/>
        <w:rPr>
          <w:rFonts w:ascii="Calibri" w:hAnsi="Calibri"/>
          <w:color w:val="auto"/>
          <w:sz w:val="20"/>
          <w:szCs w:val="20"/>
          <w:u w:color="000000"/>
          <w:lang w:val="es-ES_tradnl"/>
        </w:rPr>
      </w:pPr>
      <w:r w:rsidRPr="008A2B5F">
        <w:rPr>
          <w:rStyle w:val="Ninguno"/>
          <w:rFonts w:ascii="Calibri" w:hAnsi="Calibri"/>
          <w:color w:val="auto"/>
          <w:sz w:val="20"/>
          <w:szCs w:val="20"/>
          <w:u w:color="404040"/>
        </w:rPr>
        <w:t xml:space="preserve">Recursos didácticos. </w:t>
      </w:r>
      <w:r w:rsidR="009C2B82" w:rsidRPr="008A2B5F">
        <w:rPr>
          <w:rStyle w:val="Ninguno"/>
          <w:rFonts w:ascii="Calibri" w:hAnsi="Calibri"/>
          <w:color w:val="auto"/>
          <w:sz w:val="20"/>
          <w:szCs w:val="20"/>
          <w:u w:color="404040"/>
        </w:rPr>
        <w:t>Los recursos en que se apoya para trabajar las progresiones de aprendizaje.</w:t>
      </w:r>
    </w:p>
    <w:p w14:paraId="18412131" w14:textId="77777777" w:rsidR="008A2B5F" w:rsidRPr="008A2B5F" w:rsidRDefault="008A2B5F" w:rsidP="008A2B5F">
      <w:pPr>
        <w:pStyle w:val="Cuerpo"/>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Style w:val="Ninguno"/>
          <w:rFonts w:eastAsia="Encode Sans SemiExpanded Regula" w:cs="Encode Sans SemiExpanded Regula"/>
          <w:color w:val="auto"/>
          <w:sz w:val="20"/>
          <w:szCs w:val="20"/>
          <w:u w:color="404040"/>
        </w:rPr>
      </w:pPr>
    </w:p>
    <w:p w14:paraId="2681D618" w14:textId="7FE6E37D" w:rsidR="004930BD" w:rsidRPr="008A2B5F" w:rsidRDefault="00D37011"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8A2B5F">
        <w:rPr>
          <w:rStyle w:val="Ninguno"/>
          <w:rFonts w:eastAsia="Encode Sans SemiExpanded Regula" w:cs="Encode Sans SemiExpanded Regula"/>
          <w:b/>
          <w:color w:val="auto"/>
          <w:sz w:val="20"/>
          <w:szCs w:val="20"/>
          <w:u w:color="404040"/>
        </w:rPr>
        <w:t>Estructura de</w:t>
      </w:r>
      <w:r w:rsidR="008807FB" w:rsidRPr="008A2B5F">
        <w:rPr>
          <w:rStyle w:val="Ninguno"/>
          <w:rFonts w:eastAsia="Encode Sans SemiExpanded Regula" w:cs="Encode Sans SemiExpanded Regula"/>
          <w:b/>
          <w:color w:val="auto"/>
          <w:sz w:val="20"/>
          <w:szCs w:val="20"/>
          <w:u w:color="404040"/>
        </w:rPr>
        <w:t>l</w:t>
      </w:r>
      <w:r w:rsidRPr="008A2B5F">
        <w:rPr>
          <w:rStyle w:val="Ninguno"/>
          <w:rFonts w:eastAsia="Encode Sans SemiExpanded Regula" w:cs="Encode Sans SemiExpanded Regula"/>
          <w:b/>
          <w:color w:val="auto"/>
          <w:sz w:val="20"/>
          <w:szCs w:val="20"/>
          <w:u w:color="404040"/>
        </w:rPr>
        <w:t xml:space="preserve"> programa de estudio</w:t>
      </w:r>
      <w:r w:rsidR="00623FDB" w:rsidRPr="008A2B5F">
        <w:rPr>
          <w:rStyle w:val="Ninguno"/>
          <w:rFonts w:eastAsia="Encode Sans SemiExpanded Regula" w:cs="Encode Sans SemiExpanded Regula"/>
          <w:b/>
          <w:color w:val="auto"/>
          <w:sz w:val="20"/>
          <w:szCs w:val="20"/>
          <w:u w:color="404040"/>
        </w:rPr>
        <w:t>s</w:t>
      </w:r>
      <w:r w:rsidR="008A2B5F" w:rsidRPr="008A2B5F">
        <w:rPr>
          <w:rStyle w:val="Ninguno"/>
          <w:rFonts w:eastAsia="Encode Sans SemiExpanded Regula" w:cs="Encode Sans SemiExpanded Regula"/>
          <w:color w:val="auto"/>
          <w:sz w:val="20"/>
          <w:szCs w:val="20"/>
          <w:u w:color="404040"/>
        </w:rPr>
        <w:t>**</w:t>
      </w:r>
      <w:r w:rsidR="008807FB" w:rsidRPr="008A2B5F">
        <w:rPr>
          <w:rStyle w:val="Ninguno"/>
          <w:rFonts w:eastAsia="Encode Sans SemiExpanded Regula" w:cs="Encode Sans SemiExpanded Regula"/>
          <w:color w:val="auto"/>
          <w:sz w:val="20"/>
          <w:szCs w:val="20"/>
          <w:u w:color="404040"/>
        </w:rPr>
        <w:t xml:space="preserve">. </w:t>
      </w:r>
      <w:r w:rsidR="003C54D9" w:rsidRPr="00A07B76">
        <w:rPr>
          <w:rStyle w:val="Ninguno"/>
          <w:color w:val="auto"/>
          <w:sz w:val="20"/>
          <w:szCs w:val="20"/>
          <w:u w:color="404040"/>
        </w:rPr>
        <w:t xml:space="preserve">Incluir </w:t>
      </w:r>
      <w:r w:rsidR="003C54D9" w:rsidRPr="008A2B5F">
        <w:rPr>
          <w:rStyle w:val="Ninguno"/>
          <w:color w:val="auto"/>
          <w:sz w:val="20"/>
          <w:szCs w:val="20"/>
          <w:u w:color="404040"/>
        </w:rPr>
        <w:t xml:space="preserve">nombre de la </w:t>
      </w:r>
      <w:r w:rsidR="00013867" w:rsidRPr="008A2B5F">
        <w:rPr>
          <w:rStyle w:val="Ninguno"/>
          <w:color w:val="auto"/>
          <w:sz w:val="20"/>
          <w:szCs w:val="20"/>
          <w:u w:color="404040"/>
        </w:rPr>
        <w:t>Unidad de Aprendizaje</w:t>
      </w:r>
      <w:r w:rsidR="00013867">
        <w:rPr>
          <w:rStyle w:val="Ninguno"/>
          <w:color w:val="auto"/>
          <w:sz w:val="20"/>
          <w:szCs w:val="20"/>
          <w:u w:color="404040"/>
        </w:rPr>
        <w:t xml:space="preserve"> Curricular, UAC,</w:t>
      </w:r>
      <w:r w:rsidR="003C54D9">
        <w:rPr>
          <w:rStyle w:val="Ninguno"/>
          <w:color w:val="auto"/>
          <w:sz w:val="20"/>
          <w:szCs w:val="20"/>
          <w:u w:color="404040"/>
        </w:rPr>
        <w:t xml:space="preserve"> recursos, áreas, </w:t>
      </w:r>
      <w:r w:rsidR="00013867">
        <w:rPr>
          <w:rStyle w:val="Ninguno"/>
          <w:color w:val="auto"/>
          <w:sz w:val="20"/>
          <w:szCs w:val="20"/>
          <w:u w:color="404040"/>
        </w:rPr>
        <w:t xml:space="preserve">competencias, </w:t>
      </w:r>
      <w:r w:rsidR="003C54D9">
        <w:rPr>
          <w:rStyle w:val="Ninguno"/>
          <w:color w:val="auto"/>
          <w:sz w:val="20"/>
          <w:szCs w:val="20"/>
          <w:u w:color="404040"/>
        </w:rPr>
        <w:t>periodo (1er semestre/cuatrimestre, 2º semestre/cuatrimestre, etc.), componente de formación, créditos y</w:t>
      </w:r>
      <w:r w:rsidR="00013867">
        <w:rPr>
          <w:rStyle w:val="Ninguno"/>
          <w:color w:val="auto"/>
          <w:sz w:val="20"/>
          <w:szCs w:val="20"/>
          <w:u w:color="404040"/>
        </w:rPr>
        <w:t xml:space="preserve"> asignación de horas, </w:t>
      </w:r>
      <w:r w:rsidR="003C54D9" w:rsidRPr="008A2B5F">
        <w:rPr>
          <w:rStyle w:val="Ninguno"/>
          <w:color w:val="auto"/>
          <w:sz w:val="20"/>
          <w:szCs w:val="20"/>
          <w:u w:color="404040"/>
        </w:rPr>
        <w:t xml:space="preserve">progresiones de aprendizaje, </w:t>
      </w:r>
      <w:r w:rsidR="003C54D9">
        <w:rPr>
          <w:rStyle w:val="Ninguno"/>
          <w:color w:val="auto"/>
          <w:sz w:val="20"/>
          <w:szCs w:val="20"/>
          <w:u w:color="404040"/>
        </w:rPr>
        <w:t>metas,</w:t>
      </w:r>
      <w:r w:rsidR="003C54D9" w:rsidRPr="008A2B5F">
        <w:rPr>
          <w:rStyle w:val="Ninguno"/>
          <w:color w:val="auto"/>
          <w:sz w:val="20"/>
          <w:szCs w:val="20"/>
          <w:u w:color="404040"/>
        </w:rPr>
        <w:t xml:space="preserve"> categorías y subcategorías</w:t>
      </w:r>
      <w:r w:rsidR="003C54D9">
        <w:rPr>
          <w:rStyle w:val="Ninguno"/>
          <w:color w:val="auto"/>
          <w:sz w:val="20"/>
          <w:szCs w:val="20"/>
          <w:u w:color="404040"/>
        </w:rPr>
        <w:t xml:space="preserve">. </w:t>
      </w:r>
      <w:r w:rsidR="003C54D9" w:rsidRPr="004A45B5">
        <w:rPr>
          <w:rStyle w:val="Ninguno"/>
          <w:i/>
          <w:color w:val="auto"/>
          <w:sz w:val="18"/>
          <w:szCs w:val="20"/>
          <w:u w:color="404040"/>
        </w:rPr>
        <w:t>Véase:</w:t>
      </w:r>
      <w:r w:rsidR="003C54D9" w:rsidRPr="004A45B5">
        <w:rPr>
          <w:rStyle w:val="Ninguno"/>
          <w:rFonts w:eastAsia="Encode Sans SemiExpanded Regula" w:cs="Encode Sans SemiExpanded Regula"/>
          <w:i/>
          <w:color w:val="auto"/>
          <w:sz w:val="18"/>
          <w:szCs w:val="20"/>
          <w:u w:color="404040"/>
        </w:rPr>
        <w:t xml:space="preserve"> los Acuerdos número 17/08/22, Acuerdo número 09/08/23 y Acuerdo 09/05/24</w:t>
      </w:r>
    </w:p>
    <w:p w14:paraId="5DFF2F48" w14:textId="77777777" w:rsidR="004930BD" w:rsidRPr="008A2B5F" w:rsidRDefault="004930BD" w:rsidP="009049F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0EFD6F04" w14:textId="315DD759" w:rsidR="00F054F0" w:rsidRPr="008A2B5F" w:rsidRDefault="008807FB"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rPr>
      </w:pPr>
      <w:r w:rsidRPr="005064D7">
        <w:rPr>
          <w:rStyle w:val="Ninguno"/>
          <w:b/>
          <w:color w:val="auto"/>
          <w:sz w:val="20"/>
          <w:szCs w:val="20"/>
          <w:u w:color="404040"/>
        </w:rPr>
        <w:t>Enuncia</w:t>
      </w:r>
      <w:r w:rsidR="00623FDB" w:rsidRPr="005064D7">
        <w:rPr>
          <w:rStyle w:val="Ninguno"/>
          <w:b/>
          <w:color w:val="auto"/>
          <w:sz w:val="20"/>
          <w:szCs w:val="20"/>
          <w:u w:color="404040"/>
        </w:rPr>
        <w:t>r</w:t>
      </w:r>
      <w:r w:rsidRPr="005064D7">
        <w:rPr>
          <w:rStyle w:val="Ninguno"/>
          <w:b/>
          <w:color w:val="auto"/>
          <w:sz w:val="20"/>
          <w:szCs w:val="20"/>
          <w:u w:color="404040"/>
        </w:rPr>
        <w:t xml:space="preserve"> </w:t>
      </w:r>
      <w:r w:rsidR="00062C2C" w:rsidRPr="005064D7">
        <w:rPr>
          <w:rStyle w:val="Ninguno"/>
          <w:b/>
          <w:color w:val="auto"/>
          <w:sz w:val="20"/>
          <w:szCs w:val="20"/>
          <w:u w:color="404040"/>
        </w:rPr>
        <w:t>las progresiones, sus</w:t>
      </w:r>
      <w:bookmarkStart w:id="1" w:name="_GoBack"/>
      <w:bookmarkEnd w:id="1"/>
      <w:r w:rsidR="00062C2C" w:rsidRPr="008A2B5F">
        <w:rPr>
          <w:rStyle w:val="Ninguno"/>
          <w:b/>
          <w:color w:val="auto"/>
          <w:sz w:val="20"/>
          <w:szCs w:val="20"/>
          <w:u w:color="404040"/>
        </w:rPr>
        <w:t xml:space="preserve"> </w:t>
      </w:r>
      <w:r w:rsidR="00623FDB" w:rsidRPr="008A2B5F">
        <w:rPr>
          <w:rStyle w:val="Ninguno"/>
          <w:b/>
          <w:color w:val="auto"/>
          <w:sz w:val="20"/>
          <w:szCs w:val="20"/>
          <w:u w:color="404040"/>
        </w:rPr>
        <w:t>categorías, subcategorías y metas de aprendizaje</w:t>
      </w:r>
      <w:r w:rsidR="008A2B5F" w:rsidRPr="008A2B5F">
        <w:rPr>
          <w:rStyle w:val="Ninguno"/>
          <w:color w:val="auto"/>
          <w:sz w:val="20"/>
          <w:szCs w:val="20"/>
          <w:u w:color="404040"/>
        </w:rPr>
        <w:t>**</w:t>
      </w:r>
      <w:r w:rsidR="00623FDB" w:rsidRPr="008A2B5F">
        <w:rPr>
          <w:rStyle w:val="Ninguno"/>
          <w:color w:val="auto"/>
          <w:sz w:val="20"/>
          <w:szCs w:val="20"/>
          <w:u w:color="404040"/>
        </w:rPr>
        <w:t xml:space="preserve">. </w:t>
      </w:r>
    </w:p>
    <w:p w14:paraId="76637A12" w14:textId="3ED3B08D" w:rsidR="00F054F0" w:rsidRDefault="00F054F0" w:rsidP="00F054F0">
      <w:pPr>
        <w:pStyle w:val="Cuerpo"/>
        <w:numPr>
          <w:ilvl w:val="0"/>
          <w:numId w:val="1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284"/>
        <w:jc w:val="both"/>
        <w:rPr>
          <w:rStyle w:val="Ninguno"/>
          <w:color w:val="auto"/>
          <w:sz w:val="20"/>
          <w:szCs w:val="20"/>
          <w:u w:color="404040"/>
        </w:rPr>
      </w:pPr>
      <w:r w:rsidRPr="008A2B5F">
        <w:rPr>
          <w:rStyle w:val="Ninguno"/>
          <w:color w:val="auto"/>
          <w:sz w:val="20"/>
          <w:szCs w:val="20"/>
          <w:u w:color="404040"/>
        </w:rPr>
        <w:t xml:space="preserve">La categoría es la unidad integradora de los procesos cognitivos y experiencias que refieren a los currículos fundamental y ampliado para alcanzar las Metas de aprendizaje. Promueven </w:t>
      </w:r>
      <w:r w:rsidRPr="00F054F0">
        <w:rPr>
          <w:rStyle w:val="Ninguno"/>
          <w:color w:val="auto"/>
          <w:sz w:val="20"/>
          <w:szCs w:val="20"/>
          <w:u w:color="404040"/>
        </w:rPr>
        <w:t xml:space="preserve">en la y el estudiante la adquisición de mayor conciencia de lo que saben y de lo que aún queda por saber; les incentiva a buscar nuevas posibilidades de comprensión y a descubrir conexiones entre las áreas del MCCEMS y contribuye a </w:t>
      </w:r>
      <w:r w:rsidRPr="00F054F0">
        <w:rPr>
          <w:rStyle w:val="Ninguno"/>
          <w:color w:val="auto"/>
          <w:sz w:val="20"/>
          <w:szCs w:val="20"/>
          <w:u w:color="404040"/>
        </w:rPr>
        <w:lastRenderedPageBreak/>
        <w:t>articular los recursos sociocognitivos, socioemocionales y las Áreas de conocimiento, a través de métodos, estrategias y materiales didácticos, técnicas y evaluaciones</w:t>
      </w:r>
      <w:r w:rsidR="007A5D57">
        <w:rPr>
          <w:rStyle w:val="Ninguno"/>
          <w:color w:val="auto"/>
          <w:sz w:val="20"/>
          <w:szCs w:val="20"/>
          <w:u w:color="404040"/>
        </w:rPr>
        <w:t>.</w:t>
      </w:r>
    </w:p>
    <w:p w14:paraId="5A28F09B" w14:textId="4DB749E6" w:rsidR="007A5D57" w:rsidRDefault="00F778A4" w:rsidP="00F054F0">
      <w:pPr>
        <w:pStyle w:val="Cuerpo"/>
        <w:numPr>
          <w:ilvl w:val="0"/>
          <w:numId w:val="1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284"/>
        <w:jc w:val="both"/>
        <w:rPr>
          <w:rStyle w:val="Ninguno"/>
          <w:color w:val="auto"/>
          <w:sz w:val="20"/>
          <w:szCs w:val="20"/>
          <w:u w:color="404040"/>
        </w:rPr>
      </w:pPr>
      <w:r>
        <w:rPr>
          <w:rStyle w:val="Ninguno"/>
          <w:color w:val="auto"/>
          <w:sz w:val="20"/>
          <w:szCs w:val="20"/>
          <w:u w:color="404040"/>
        </w:rPr>
        <w:t>Las subcategorías son las unidades articuladoras de conocimiento y experiencias que vinculan los contenidos disciplinares con los procesos cognitivos de cada recurso sociocognitivo y área de conocimiento, orienta el desarrollo de los aprendizajes intra, multi e interdisciplinares, que permiten el abordaje transversal del conocimiento.</w:t>
      </w:r>
    </w:p>
    <w:p w14:paraId="21C5D1D2" w14:textId="38D67BEE" w:rsidR="004930BD" w:rsidRPr="00F054F0" w:rsidRDefault="00623FDB" w:rsidP="00F054F0">
      <w:pPr>
        <w:pStyle w:val="Cuerpo"/>
        <w:numPr>
          <w:ilvl w:val="0"/>
          <w:numId w:val="1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284"/>
        <w:jc w:val="both"/>
        <w:rPr>
          <w:rStyle w:val="Ninguno"/>
          <w:color w:val="auto"/>
          <w:sz w:val="20"/>
          <w:szCs w:val="20"/>
          <w:u w:color="404040"/>
        </w:rPr>
      </w:pPr>
      <w:r w:rsidRPr="00623FDB">
        <w:rPr>
          <w:rStyle w:val="Ninguno"/>
          <w:color w:val="auto"/>
          <w:sz w:val="20"/>
          <w:szCs w:val="20"/>
          <w:u w:color="404040"/>
        </w:rPr>
        <w:t xml:space="preserve">En cada progresión, se establece una meta </w:t>
      </w:r>
      <w:r w:rsidR="00F054F0">
        <w:rPr>
          <w:rStyle w:val="Ninguno"/>
          <w:color w:val="auto"/>
          <w:sz w:val="20"/>
          <w:szCs w:val="20"/>
          <w:u w:color="404040"/>
        </w:rPr>
        <w:t xml:space="preserve">de aprendizaje </w:t>
      </w:r>
      <w:r w:rsidRPr="00623FDB">
        <w:rPr>
          <w:rStyle w:val="Ninguno"/>
          <w:color w:val="auto"/>
          <w:sz w:val="20"/>
          <w:szCs w:val="20"/>
          <w:u w:color="404040"/>
        </w:rPr>
        <w:t xml:space="preserve">específica, que expresa lo que </w:t>
      </w:r>
      <w:r w:rsidR="007A5D57">
        <w:rPr>
          <w:rStyle w:val="Ninguno"/>
          <w:color w:val="auto"/>
          <w:sz w:val="20"/>
          <w:szCs w:val="20"/>
          <w:u w:color="404040"/>
        </w:rPr>
        <w:t>se pretende que la o el estudiante aprenda durante la trayectoria de la UAC; permitirá</w:t>
      </w:r>
      <w:r w:rsidRPr="00623FDB">
        <w:rPr>
          <w:rStyle w:val="Ninguno"/>
          <w:color w:val="auto"/>
          <w:sz w:val="20"/>
          <w:szCs w:val="20"/>
          <w:u w:color="404040"/>
        </w:rPr>
        <w:t xml:space="preserve"> </w:t>
      </w:r>
      <w:r w:rsidR="007A5D57">
        <w:rPr>
          <w:rStyle w:val="Ninguno"/>
          <w:color w:val="auto"/>
          <w:sz w:val="20"/>
          <w:szCs w:val="20"/>
          <w:u w:color="404040"/>
        </w:rPr>
        <w:t>construir de manera continua y eslabonada las estrategias de enseñanza y aprendizaje</w:t>
      </w:r>
      <w:r w:rsidR="00F054F0">
        <w:rPr>
          <w:rStyle w:val="Ninguno"/>
          <w:color w:val="auto"/>
          <w:sz w:val="20"/>
          <w:szCs w:val="20"/>
          <w:u w:color="404040"/>
        </w:rPr>
        <w:t>.</w:t>
      </w:r>
      <w:r w:rsidR="00F054F0" w:rsidRPr="00F054F0">
        <w:t xml:space="preserve"> </w:t>
      </w:r>
    </w:p>
    <w:p w14:paraId="3087A254" w14:textId="77777777" w:rsidR="008A2B5F" w:rsidRDefault="008A2B5F" w:rsidP="008A2B5F">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720"/>
        <w:jc w:val="both"/>
        <w:rPr>
          <w:rStyle w:val="Ninguno"/>
          <w:rFonts w:ascii="Calibri" w:hAnsi="Calibri"/>
          <w:color w:val="auto"/>
          <w:sz w:val="20"/>
          <w:szCs w:val="20"/>
          <w:u w:color="404040"/>
        </w:rPr>
      </w:pPr>
      <w:r>
        <w:rPr>
          <w:rStyle w:val="Ninguno"/>
          <w:rFonts w:ascii="Calibri" w:hAnsi="Calibri"/>
          <w:color w:val="auto"/>
          <w:sz w:val="20"/>
          <w:szCs w:val="20"/>
          <w:u w:color="404040"/>
        </w:rPr>
        <w:t xml:space="preserve">**Fuente: </w:t>
      </w:r>
      <w:hyperlink r:id="rId8" w:history="1">
        <w:r w:rsidRPr="00BC360A">
          <w:rPr>
            <w:rStyle w:val="Hipervnculo"/>
            <w:rFonts w:ascii="Calibri" w:hAnsi="Calibri"/>
            <w:sz w:val="20"/>
            <w:szCs w:val="20"/>
            <w:u w:color="404040"/>
            <w:lang w:val="es-ES_tradnl"/>
          </w:rPr>
          <w:t>https://educacionmediasuperior.sep.gob.mx/</w:t>
        </w:r>
      </w:hyperlink>
    </w:p>
    <w:p w14:paraId="0BE492F3" w14:textId="0E3A88B0" w:rsidR="00F44CB0" w:rsidRPr="00461EAA" w:rsidRDefault="00F44CB0"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lang w:val="it-IT"/>
        </w:rPr>
      </w:pPr>
      <w:r w:rsidRPr="008A2B5F">
        <w:rPr>
          <w:rStyle w:val="Ninguno"/>
          <w:b/>
          <w:color w:val="auto"/>
          <w:sz w:val="20"/>
          <w:szCs w:val="20"/>
          <w:u w:color="404040"/>
          <w:lang w:val="pt-PT"/>
        </w:rPr>
        <w:t>Estrategias de aprendizaje bajo la conducción del docente</w:t>
      </w:r>
      <w:r w:rsidRPr="00461EAA">
        <w:rPr>
          <w:rStyle w:val="Ninguno"/>
          <w:color w:val="auto"/>
          <w:sz w:val="20"/>
          <w:szCs w:val="20"/>
          <w:u w:color="404040"/>
        </w:rPr>
        <w:t>. Es el conjunto de actividades y técnicas que realiza y aplica el docente para facilitar el aprendizaje en los alumnos</w:t>
      </w:r>
      <w:r w:rsidR="00B2790D">
        <w:rPr>
          <w:rStyle w:val="Ninguno"/>
          <w:color w:val="auto"/>
          <w:sz w:val="20"/>
          <w:szCs w:val="20"/>
          <w:u w:color="404040"/>
        </w:rPr>
        <w:t xml:space="preserve">, </w:t>
      </w:r>
      <w:r w:rsidR="00B2790D" w:rsidRPr="003C05D8">
        <w:rPr>
          <w:rStyle w:val="Ninguno"/>
          <w:rFonts w:eastAsia="Helvetica Neue" w:cs="Helvetica Neue"/>
          <w:color w:val="auto"/>
          <w:sz w:val="20"/>
          <w:szCs w:val="20"/>
          <w:u w:color="404040"/>
        </w:rPr>
        <w:t>podrán hacer uso de su creatividad para el desarrollo de estrategias, actividades y dinámicas de trabajo adecuadas que servirán a las Metas de aprendizaje y de esa manera alcanzar los Aprendizajes de trayectoria, actitudes y habilidades socioemocionales que en conjunto conforman las UAC del MCCEMS</w:t>
      </w:r>
      <w:r w:rsidR="00B2790D">
        <w:rPr>
          <w:rStyle w:val="Ninguno"/>
          <w:rFonts w:eastAsia="Helvetica Neue" w:cs="Helvetica Neue"/>
          <w:color w:val="auto"/>
          <w:sz w:val="20"/>
          <w:szCs w:val="20"/>
          <w:u w:color="404040"/>
        </w:rPr>
        <w:t>, tales como</w:t>
      </w:r>
      <w:r w:rsidRPr="00461EAA">
        <w:rPr>
          <w:rStyle w:val="Ninguno"/>
          <w:color w:val="auto"/>
          <w:sz w:val="20"/>
          <w:szCs w:val="20"/>
          <w:u w:color="404040"/>
        </w:rPr>
        <w:t>: observación</w:t>
      </w:r>
      <w:r w:rsidRPr="00461EAA">
        <w:rPr>
          <w:rStyle w:val="Ninguno"/>
          <w:color w:val="auto"/>
          <w:sz w:val="20"/>
          <w:szCs w:val="20"/>
          <w:u w:color="404040"/>
          <w:lang w:val="it-IT"/>
        </w:rPr>
        <w:t>n sistem</w:t>
      </w:r>
      <w:r w:rsidRPr="00461EAA">
        <w:rPr>
          <w:rStyle w:val="Ninguno"/>
          <w:color w:val="auto"/>
          <w:sz w:val="20"/>
          <w:szCs w:val="20"/>
          <w:u w:color="404040"/>
        </w:rPr>
        <w:t>ática, experimentación activa, resolución de problemas, conceptualización</w:t>
      </w:r>
      <w:r w:rsidRPr="00461EAA">
        <w:rPr>
          <w:rStyle w:val="Ninguno"/>
          <w:color w:val="auto"/>
          <w:sz w:val="20"/>
          <w:szCs w:val="20"/>
          <w:u w:color="404040"/>
          <w:lang w:val="fr-FR"/>
        </w:rPr>
        <w:t xml:space="preserve">n abstracta, a </w:t>
      </w:r>
      <w:r w:rsidR="006F186B">
        <w:rPr>
          <w:rStyle w:val="Ninguno"/>
          <w:color w:val="auto"/>
          <w:sz w:val="20"/>
          <w:szCs w:val="20"/>
          <w:u w:color="404040"/>
          <w:lang w:val="fr-FR"/>
        </w:rPr>
        <w:t>través</w:t>
      </w:r>
      <w:r w:rsidRPr="00461EAA">
        <w:rPr>
          <w:rStyle w:val="Ninguno"/>
          <w:color w:val="auto"/>
          <w:sz w:val="20"/>
          <w:szCs w:val="20"/>
          <w:u w:color="404040"/>
        </w:rPr>
        <w:t xml:space="preserve"> de estudios guiados, preguntas activadoras, lecturas guiadas, lluvia de ideas, estudio de casos, presentación</w:t>
      </w:r>
      <w:r w:rsidRPr="00461EAA">
        <w:rPr>
          <w:rStyle w:val="Ninguno"/>
          <w:color w:val="auto"/>
          <w:sz w:val="20"/>
          <w:szCs w:val="20"/>
          <w:u w:color="404040"/>
          <w:lang w:val="nl-NL"/>
        </w:rPr>
        <w:t>n de a</w:t>
      </w:r>
      <w:r w:rsidR="006F186B">
        <w:rPr>
          <w:rStyle w:val="Ninguno"/>
          <w:color w:val="auto"/>
          <w:sz w:val="20"/>
          <w:szCs w:val="20"/>
          <w:u w:color="404040"/>
          <w:lang w:val="nl-NL"/>
        </w:rPr>
        <w:t>nalogías</w:t>
      </w:r>
      <w:r w:rsidRPr="00461EAA">
        <w:rPr>
          <w:rStyle w:val="Ninguno"/>
          <w:color w:val="auto"/>
          <w:sz w:val="20"/>
          <w:szCs w:val="20"/>
          <w:u w:color="404040"/>
        </w:rPr>
        <w:t>, ejemplos y contraejemplos, exposiciones de temas con apoyos visuales como: ilustraciones, mapas conceptuales, organizadores previos y gráficos, entre otros</w:t>
      </w:r>
    </w:p>
    <w:p w14:paraId="5AE62F2B" w14:textId="77777777" w:rsidR="007C00A5" w:rsidRPr="00461EAA" w:rsidRDefault="007C00A5" w:rsidP="009049F8">
      <w:pPr>
        <w:pStyle w:val="Cuerpo"/>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lang w:val="it-IT"/>
        </w:rPr>
      </w:pPr>
    </w:p>
    <w:p w14:paraId="3A30B25D" w14:textId="2A48EE1D" w:rsidR="00FB3E79" w:rsidRDefault="007C00A5" w:rsidP="009049F8">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8A2B5F">
        <w:rPr>
          <w:rStyle w:val="Ninguno"/>
          <w:rFonts w:eastAsia="Encode Sans SemiExpanded Regula" w:cs="Encode Sans SemiExpanded Regula"/>
          <w:b/>
          <w:color w:val="auto"/>
          <w:sz w:val="20"/>
          <w:szCs w:val="20"/>
          <w:u w:color="404040"/>
        </w:rPr>
        <w:t>Estrategias de aprendizaje</w:t>
      </w:r>
      <w:r w:rsidR="00A07ABF" w:rsidRPr="008A2B5F">
        <w:rPr>
          <w:rStyle w:val="Ninguno"/>
          <w:rFonts w:eastAsia="Encode Sans SemiExpanded Regula" w:cs="Encode Sans SemiExpanded Regula"/>
          <w:b/>
          <w:color w:val="auto"/>
          <w:sz w:val="20"/>
          <w:szCs w:val="20"/>
          <w:u w:color="404040"/>
        </w:rPr>
        <w:t xml:space="preserve"> de manera independiente</w:t>
      </w:r>
      <w:r w:rsidRPr="00FB3E79">
        <w:rPr>
          <w:rStyle w:val="Ninguno"/>
          <w:rFonts w:eastAsia="Encode Sans SemiExpanded Regula" w:cs="Encode Sans SemiExpanded Regula"/>
          <w:color w:val="auto"/>
          <w:sz w:val="20"/>
          <w:szCs w:val="20"/>
          <w:u w:color="404040"/>
        </w:rPr>
        <w:t>.</w:t>
      </w:r>
      <w:r w:rsidR="00A07ABF" w:rsidRPr="00FB3E79">
        <w:rPr>
          <w:rStyle w:val="Ninguno"/>
          <w:color w:val="auto"/>
          <w:sz w:val="20"/>
          <w:szCs w:val="20"/>
          <w:u w:color="404040"/>
        </w:rPr>
        <w:t xml:space="preserve"> Describir las actividades o estrategias didácticas que realizará el alumno de manera independiente, fuera de los horarios de clase establecidos y como parte de procesos autónomos de aprendizaje, deberán ser acordes con la naturaleza de cada unidad de aprendizaje</w:t>
      </w:r>
      <w:r w:rsidR="006F186B">
        <w:rPr>
          <w:rStyle w:val="Ninguno"/>
          <w:color w:val="auto"/>
          <w:sz w:val="20"/>
          <w:szCs w:val="20"/>
          <w:u w:color="404040"/>
        </w:rPr>
        <w:t xml:space="preserve"> curricular</w:t>
      </w:r>
      <w:r w:rsidR="00A07ABF" w:rsidRPr="00FB3E79">
        <w:rPr>
          <w:rStyle w:val="Ninguno"/>
          <w:color w:val="auto"/>
          <w:sz w:val="20"/>
          <w:szCs w:val="20"/>
          <w:u w:color="404040"/>
        </w:rPr>
        <w:t xml:space="preserve"> y con la modalidad educativa en que se imparta, como l</w:t>
      </w:r>
      <w:r w:rsidRPr="00FB3E79">
        <w:rPr>
          <w:rStyle w:val="Ninguno"/>
          <w:rFonts w:eastAsia="Encode Sans SemiExpanded Regula" w:cs="Encode Sans SemiExpanded Regula"/>
          <w:color w:val="auto"/>
          <w:sz w:val="20"/>
          <w:szCs w:val="20"/>
          <w:u w:color="404040"/>
        </w:rPr>
        <w:t xml:space="preserve">ecturas de comprensión, ejercicios de esquematización o representación gráfica y conceptual, análisis descriptivos o comparativos, búsqueda de ejemplos y analogías, estudios de caso, investigación de campo, participación social mediante actividades escolares, actividades al aire libre, en laboratorios, talleres, salas de cómputo, visitas a museos y lugares de interés, </w:t>
      </w:r>
      <w:r w:rsidR="0034373F" w:rsidRPr="00FB3E79">
        <w:rPr>
          <w:rStyle w:val="Ninguno"/>
          <w:rFonts w:eastAsia="Encode Sans SemiExpanded Regula" w:cs="Encode Sans SemiExpanded Regula"/>
          <w:color w:val="auto"/>
          <w:sz w:val="20"/>
          <w:szCs w:val="20"/>
          <w:u w:color="404040"/>
        </w:rPr>
        <w:t xml:space="preserve">o </w:t>
      </w:r>
      <w:r w:rsidR="0034373F" w:rsidRPr="00FB3E79">
        <w:rPr>
          <w:rStyle w:val="Ninguno"/>
          <w:color w:val="auto"/>
          <w:sz w:val="20"/>
          <w:szCs w:val="20"/>
          <w:u w:color="404040"/>
          <w:lang w:val="pt-PT"/>
        </w:rPr>
        <w:t xml:space="preserve">a </w:t>
      </w:r>
      <w:r w:rsidR="006F186B">
        <w:rPr>
          <w:rStyle w:val="Ninguno"/>
          <w:color w:val="auto"/>
          <w:sz w:val="20"/>
          <w:szCs w:val="20"/>
          <w:u w:color="404040"/>
          <w:lang w:val="pt-PT"/>
        </w:rPr>
        <w:t>través</w:t>
      </w:r>
      <w:r w:rsidR="0034373F" w:rsidRPr="00FB3E79">
        <w:rPr>
          <w:rStyle w:val="Ninguno"/>
          <w:color w:val="auto"/>
          <w:sz w:val="20"/>
          <w:szCs w:val="20"/>
          <w:u w:color="404040"/>
        </w:rPr>
        <w:t xml:space="preserve"> de la plataforma tecnológica educativa u otros recursos,</w:t>
      </w:r>
      <w:r w:rsidR="00FB3E79">
        <w:rPr>
          <w:rStyle w:val="Ninguno"/>
          <w:color w:val="auto"/>
          <w:sz w:val="20"/>
          <w:szCs w:val="20"/>
          <w:u w:color="404040"/>
        </w:rPr>
        <w:t xml:space="preserve"> </w:t>
      </w:r>
      <w:r w:rsidRPr="00FB3E79">
        <w:rPr>
          <w:rStyle w:val="Ninguno"/>
          <w:rFonts w:eastAsia="Encode Sans SemiExpanded Regula" w:cs="Encode Sans SemiExpanded Regula"/>
          <w:color w:val="auto"/>
          <w:sz w:val="20"/>
          <w:szCs w:val="20"/>
          <w:u w:color="404040"/>
        </w:rPr>
        <w:t>etc.</w:t>
      </w:r>
    </w:p>
    <w:p w14:paraId="680D5610" w14:textId="77777777" w:rsidR="00FB3E79" w:rsidRDefault="00FB3E79" w:rsidP="008A2B5F">
      <w:pPr>
        <w:pStyle w:val="Prrafodelista"/>
        <w:spacing w:after="0" w:line="240" w:lineRule="auto"/>
        <w:rPr>
          <w:rStyle w:val="Ninguno"/>
          <w:u w:color="404040"/>
        </w:rPr>
      </w:pPr>
    </w:p>
    <w:p w14:paraId="2CD692E0" w14:textId="1E63CB9C" w:rsidR="00FB3E79" w:rsidRPr="007C3005" w:rsidRDefault="00410E4F" w:rsidP="008A2B5F">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8A2B5F">
        <w:rPr>
          <w:rStyle w:val="Ninguno"/>
          <w:b/>
          <w:color w:val="auto"/>
          <w:sz w:val="20"/>
          <w:szCs w:val="20"/>
          <w:u w:color="404040"/>
        </w:rPr>
        <w:t>Materiales, recursos didácticos y multimedia</w:t>
      </w:r>
      <w:r w:rsidR="00B05EEB" w:rsidRPr="008A2B5F">
        <w:rPr>
          <w:rStyle w:val="Ninguno"/>
          <w:b/>
          <w:color w:val="auto"/>
          <w:sz w:val="20"/>
          <w:szCs w:val="20"/>
          <w:u w:color="404040"/>
        </w:rPr>
        <w:t xml:space="preserve"> de la unidad</w:t>
      </w:r>
      <w:r w:rsidR="00B05EEB" w:rsidRPr="00FB3E79">
        <w:rPr>
          <w:rStyle w:val="Ninguno"/>
          <w:color w:val="auto"/>
          <w:sz w:val="20"/>
          <w:szCs w:val="20"/>
          <w:u w:color="404040"/>
        </w:rPr>
        <w:t>. Son los medios</w:t>
      </w:r>
      <w:r w:rsidR="00AD22A3" w:rsidRPr="00FB3E79">
        <w:rPr>
          <w:rStyle w:val="Ninguno"/>
          <w:color w:val="auto"/>
          <w:sz w:val="20"/>
          <w:szCs w:val="20"/>
          <w:u w:color="404040"/>
        </w:rPr>
        <w:t xml:space="preserve"> </w:t>
      </w:r>
      <w:r w:rsidR="00B05EEB" w:rsidRPr="00FB3E79">
        <w:rPr>
          <w:rStyle w:val="Ninguno"/>
          <w:color w:val="auto"/>
          <w:sz w:val="20"/>
          <w:szCs w:val="20"/>
          <w:u w:color="404040"/>
        </w:rPr>
        <w:t xml:space="preserve">que permiten el desarrollo de las estrategias de enseñanza aprendizaje para el logro de los objetivos, como </w:t>
      </w:r>
      <w:r w:rsidR="00AD22A3" w:rsidRPr="00FB3E79">
        <w:rPr>
          <w:rStyle w:val="Ninguno"/>
          <w:color w:val="auto"/>
          <w:sz w:val="20"/>
          <w:szCs w:val="20"/>
          <w:u w:color="404040"/>
        </w:rPr>
        <w:t xml:space="preserve">(documentos, </w:t>
      </w:r>
      <w:r w:rsidR="00B05EEB" w:rsidRPr="00FB3E79">
        <w:rPr>
          <w:rStyle w:val="Ninguno"/>
          <w:color w:val="auto"/>
          <w:sz w:val="20"/>
          <w:szCs w:val="20"/>
          <w:u w:color="404040"/>
        </w:rPr>
        <w:t xml:space="preserve">guías de estudio, manuales, antologías, </w:t>
      </w:r>
      <w:r w:rsidR="00AD22A3" w:rsidRPr="00FB3E79">
        <w:rPr>
          <w:rStyle w:val="Ninguno"/>
          <w:color w:val="auto"/>
          <w:sz w:val="20"/>
          <w:szCs w:val="20"/>
          <w:u w:color="404040"/>
        </w:rPr>
        <w:t>videos, presentaciones interactivas, libros de texto, tareas, foros de discusión, diálogos en línea, audio conferencias, revistas, pizarrón interactivo, organigramas, mapas conceptuales, links de internet, etc</w:t>
      </w:r>
      <w:r w:rsidR="006F186B">
        <w:rPr>
          <w:rStyle w:val="Ninguno"/>
          <w:color w:val="auto"/>
          <w:sz w:val="20"/>
          <w:szCs w:val="20"/>
          <w:u w:color="404040"/>
        </w:rPr>
        <w:t>.</w:t>
      </w:r>
      <w:r w:rsidR="00AD22A3" w:rsidRPr="00FB3E79">
        <w:rPr>
          <w:rStyle w:val="Ninguno"/>
          <w:color w:val="auto"/>
          <w:sz w:val="20"/>
          <w:szCs w:val="20"/>
          <w:u w:color="404040"/>
        </w:rPr>
        <w:t>) referentes a la unidad</w:t>
      </w:r>
      <w:r w:rsidR="00B05EEB" w:rsidRPr="00FB3E79">
        <w:rPr>
          <w:rStyle w:val="Ninguno"/>
          <w:color w:val="auto"/>
          <w:sz w:val="20"/>
          <w:szCs w:val="20"/>
          <w:u w:color="404040"/>
        </w:rPr>
        <w:t xml:space="preserve"> (según la modalidad y opción)</w:t>
      </w:r>
      <w:r w:rsidR="00AD22A3" w:rsidRPr="00FB3E79">
        <w:rPr>
          <w:rStyle w:val="Ninguno"/>
          <w:color w:val="auto"/>
          <w:sz w:val="20"/>
          <w:szCs w:val="20"/>
          <w:u w:color="404040"/>
        </w:rPr>
        <w:t>. Desatollar material propio, y cuando se integra material de terceros hacer referencia de éstos según el formato APA.</w:t>
      </w:r>
    </w:p>
    <w:p w14:paraId="61D4B32F" w14:textId="77777777" w:rsidR="007C3005" w:rsidRDefault="007C3005" w:rsidP="007C3005">
      <w:pPr>
        <w:pStyle w:val="Cuerpo"/>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Style w:val="Ninguno"/>
          <w:rFonts w:eastAsia="Encode Sans SemiExpanded Regula" w:cs="Encode Sans SemiExpanded Regula"/>
          <w:color w:val="auto"/>
          <w:sz w:val="20"/>
          <w:szCs w:val="20"/>
          <w:u w:color="404040"/>
        </w:rPr>
      </w:pPr>
    </w:p>
    <w:p w14:paraId="18E52064" w14:textId="07625147" w:rsidR="004930BD" w:rsidRPr="00FB3E79" w:rsidRDefault="00F91402" w:rsidP="007C3005">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8A2B5F">
        <w:rPr>
          <w:rStyle w:val="Ninguno"/>
          <w:rFonts w:eastAsia="Encode Sans SemiExpanded Regula" w:cs="Encode Sans SemiExpanded Regula"/>
          <w:b/>
          <w:color w:val="auto"/>
          <w:sz w:val="20"/>
          <w:szCs w:val="20"/>
          <w:u w:color="404040"/>
        </w:rPr>
        <w:t>Estrategias de</w:t>
      </w:r>
      <w:r w:rsidR="008807FB" w:rsidRPr="008A2B5F">
        <w:rPr>
          <w:rStyle w:val="Ninguno"/>
          <w:rFonts w:eastAsia="Encode Sans SemiExpanded Regula" w:cs="Encode Sans SemiExpanded Regula"/>
          <w:b/>
          <w:color w:val="auto"/>
          <w:sz w:val="20"/>
          <w:szCs w:val="20"/>
          <w:u w:color="404040"/>
        </w:rPr>
        <w:t xml:space="preserve"> aprendizaje bajo la conducci</w:t>
      </w:r>
      <w:r w:rsidR="008807FB" w:rsidRPr="008A2B5F">
        <w:rPr>
          <w:rStyle w:val="Ninguno"/>
          <w:b/>
          <w:color w:val="auto"/>
          <w:sz w:val="20"/>
          <w:szCs w:val="20"/>
          <w:u w:color="404040"/>
        </w:rPr>
        <w:t xml:space="preserve">ón de un </w:t>
      </w:r>
      <w:r w:rsidR="006F186B" w:rsidRPr="008A2B5F">
        <w:rPr>
          <w:rStyle w:val="Ninguno"/>
          <w:b/>
          <w:color w:val="auto"/>
          <w:sz w:val="20"/>
          <w:szCs w:val="20"/>
          <w:u w:color="404040"/>
        </w:rPr>
        <w:t>académico</w:t>
      </w:r>
      <w:r w:rsidR="008807FB" w:rsidRPr="008A2B5F">
        <w:rPr>
          <w:rStyle w:val="Ninguno"/>
          <w:b/>
          <w:color w:val="auto"/>
          <w:sz w:val="20"/>
          <w:szCs w:val="20"/>
          <w:u w:color="404040"/>
          <w:lang w:val="it-IT"/>
        </w:rPr>
        <w:t xml:space="preserve"> con </w:t>
      </w:r>
      <w:r w:rsidR="006F186B" w:rsidRPr="008A2B5F">
        <w:rPr>
          <w:rStyle w:val="Ninguno"/>
          <w:b/>
          <w:color w:val="auto"/>
          <w:sz w:val="20"/>
          <w:szCs w:val="20"/>
          <w:u w:color="404040"/>
          <w:lang w:val="it-IT"/>
        </w:rPr>
        <w:t>mediación tecnológica</w:t>
      </w:r>
      <w:r w:rsidR="008807FB" w:rsidRPr="008A2B5F">
        <w:rPr>
          <w:rStyle w:val="Ninguno"/>
          <w:b/>
          <w:color w:val="auto"/>
          <w:sz w:val="20"/>
          <w:szCs w:val="20"/>
          <w:u w:color="404040"/>
          <w:lang w:val="it-IT"/>
        </w:rPr>
        <w:t xml:space="preserve"> (</w:t>
      </w:r>
      <w:r w:rsidR="006F186B" w:rsidRPr="008A2B5F">
        <w:rPr>
          <w:rStyle w:val="Ninguno"/>
          <w:b/>
          <w:color w:val="auto"/>
          <w:sz w:val="20"/>
          <w:szCs w:val="20"/>
          <w:u w:color="404040"/>
          <w:lang w:val="it-IT"/>
        </w:rPr>
        <w:t>sincrónicas</w:t>
      </w:r>
      <w:r w:rsidR="008807FB" w:rsidRPr="008A2B5F">
        <w:rPr>
          <w:rStyle w:val="Ninguno"/>
          <w:b/>
          <w:color w:val="auto"/>
          <w:sz w:val="20"/>
          <w:szCs w:val="20"/>
          <w:u w:color="404040"/>
        </w:rPr>
        <w:t>).</w:t>
      </w:r>
      <w:r w:rsidR="008807FB" w:rsidRPr="00FB3E79">
        <w:rPr>
          <w:rStyle w:val="Ninguno"/>
          <w:color w:val="auto"/>
          <w:sz w:val="20"/>
          <w:szCs w:val="20"/>
          <w:u w:color="404040"/>
        </w:rPr>
        <w:t xml:space="preserve"> Describir las actividades que realizará el alumno en tiempo real (se escuchan, se leen, y/o se ven en el mismo momento; a través de la plataforma tecnológica educativa, utilización de medios digitales y en general el uso de las TIC´</w:t>
      </w:r>
      <w:r w:rsidR="008807FB" w:rsidRPr="00FB3E79">
        <w:rPr>
          <w:rStyle w:val="Ninguno"/>
          <w:color w:val="auto"/>
          <w:sz w:val="20"/>
          <w:szCs w:val="20"/>
          <w:u w:color="404040"/>
          <w:lang w:val="pt-PT"/>
        </w:rPr>
        <w:t xml:space="preserve">s. </w:t>
      </w:r>
      <w:r w:rsidR="008807FB" w:rsidRPr="00FB3E79">
        <w:rPr>
          <w:rStyle w:val="Ninguno"/>
          <w:color w:val="auto"/>
          <w:sz w:val="20"/>
          <w:szCs w:val="20"/>
          <w:u w:color="404040"/>
        </w:rPr>
        <w:t>¿Cuáles son las actividades que propician la interacción? (tutor-estudiante, estudiante-estudiante, estudiante-recurso didáctico, estudiante-comunidad de aprendizaje, etc.).</w:t>
      </w:r>
    </w:p>
    <w:p w14:paraId="291856EC" w14:textId="77777777" w:rsidR="004A104B" w:rsidRDefault="004A104B" w:rsidP="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color w:val="auto"/>
          <w:sz w:val="20"/>
          <w:szCs w:val="20"/>
          <w:u w:color="404040"/>
        </w:rPr>
      </w:pPr>
    </w:p>
    <w:p w14:paraId="0CA18015" w14:textId="715740DB" w:rsidR="00BA20A9" w:rsidRPr="00BA20A9" w:rsidRDefault="00BA20A9" w:rsidP="00BA20A9">
      <w:pPr>
        <w:pStyle w:val="Cuerpo"/>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0"/>
          <w:rFonts w:eastAsia="Encode Sans SemiExpanded Regula" w:cs="Encode Sans SemiExpanded Regula"/>
          <w:color w:val="auto"/>
        </w:rPr>
      </w:pPr>
      <w:r w:rsidRPr="008A2B5F">
        <w:rPr>
          <w:rStyle w:val="Ninguno"/>
          <w:rFonts w:eastAsia="Encode Sans SemiExpanded Regula" w:cs="Encode Sans SemiExpanded Regula"/>
          <w:b/>
          <w:color w:val="auto"/>
          <w:sz w:val="20"/>
          <w:szCs w:val="20"/>
          <w:u w:color="404040"/>
        </w:rPr>
        <w:t xml:space="preserve">Estrategias de aprendizaje de manera independiente </w:t>
      </w:r>
      <w:r w:rsidRPr="008A2B5F">
        <w:rPr>
          <w:rStyle w:val="Ninguno"/>
          <w:b/>
          <w:color w:val="auto"/>
          <w:sz w:val="20"/>
          <w:szCs w:val="20"/>
          <w:u w:color="404040"/>
          <w:lang w:val="it-IT"/>
        </w:rPr>
        <w:t>con mediación tecnológica (asincrónica</w:t>
      </w:r>
      <w:r w:rsidRPr="008A2B5F">
        <w:rPr>
          <w:rStyle w:val="Ninguno"/>
          <w:b/>
          <w:color w:val="auto"/>
          <w:sz w:val="20"/>
          <w:szCs w:val="20"/>
          <w:u w:color="404040"/>
        </w:rPr>
        <w:t>s)</w:t>
      </w:r>
      <w:r w:rsidRPr="00461EAA">
        <w:rPr>
          <w:rStyle w:val="Hyperlink0"/>
          <w:color w:val="auto"/>
        </w:rPr>
        <w:t>. Describir las actividades que realizar</w:t>
      </w:r>
      <w:r w:rsidRPr="00461EAA">
        <w:rPr>
          <w:rStyle w:val="Ninguno"/>
          <w:color w:val="auto"/>
          <w:sz w:val="20"/>
          <w:szCs w:val="20"/>
          <w:u w:color="404040"/>
        </w:rPr>
        <w:t xml:space="preserve">á </w:t>
      </w:r>
      <w:r w:rsidRPr="00461EAA">
        <w:rPr>
          <w:rStyle w:val="Hyperlink0"/>
          <w:color w:val="auto"/>
        </w:rPr>
        <w:t>el alumno bajo la supervisi</w:t>
      </w:r>
      <w:r w:rsidRPr="00461EAA">
        <w:rPr>
          <w:rStyle w:val="Ninguno"/>
          <w:color w:val="auto"/>
          <w:sz w:val="20"/>
          <w:szCs w:val="20"/>
          <w:u w:color="404040"/>
        </w:rPr>
        <w:t>ó</w:t>
      </w:r>
      <w:r w:rsidRPr="00461EAA">
        <w:rPr>
          <w:rStyle w:val="Hyperlink0"/>
          <w:color w:val="auto"/>
        </w:rPr>
        <w:t>n del docente.  Dichas actividades deber</w:t>
      </w:r>
      <w:r w:rsidRPr="00461EAA">
        <w:rPr>
          <w:rStyle w:val="Ninguno"/>
          <w:color w:val="auto"/>
          <w:sz w:val="20"/>
          <w:szCs w:val="20"/>
          <w:u w:color="404040"/>
        </w:rPr>
        <w:t>á</w:t>
      </w:r>
      <w:r w:rsidRPr="00461EAA">
        <w:rPr>
          <w:rStyle w:val="Hyperlink0"/>
          <w:color w:val="auto"/>
        </w:rPr>
        <w:t>n ser acordes con la naturaleza de cada unidad de aprendizaje y con la modalidad educativa en que se imparta.</w:t>
      </w:r>
    </w:p>
    <w:p w14:paraId="5D273CF7" w14:textId="77777777" w:rsidR="00BA20A9" w:rsidRDefault="00BA20A9" w:rsidP="00BA20A9">
      <w:pPr>
        <w:pStyle w:val="Prrafodelista"/>
        <w:spacing w:after="0" w:line="240" w:lineRule="auto"/>
        <w:rPr>
          <w:rStyle w:val="Hyperlink0"/>
          <w:rFonts w:eastAsia="Encode Sans SemiExpanded Regula" w:cs="Encode Sans SemiExpanded Regula"/>
          <w:color w:val="auto"/>
        </w:rPr>
      </w:pPr>
    </w:p>
    <w:p w14:paraId="4A1B7DE3" w14:textId="1FB56AFF" w:rsidR="004930BD" w:rsidRPr="00461EAA" w:rsidRDefault="008807FB" w:rsidP="00BA20A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center"/>
        <w:rPr>
          <w:rStyle w:val="Ninguno"/>
          <w:rFonts w:eastAsia="Encode Sans SemiExpanded Regula" w:cs="Encode Sans SemiExpanded Regula"/>
          <w:color w:val="auto"/>
          <w:sz w:val="20"/>
          <w:szCs w:val="20"/>
          <w:u w:color="404040"/>
        </w:rPr>
      </w:pPr>
      <w:r w:rsidRPr="00461EAA">
        <w:rPr>
          <w:rStyle w:val="Ninguno"/>
          <w:color w:val="auto"/>
          <w:sz w:val="20"/>
          <w:szCs w:val="20"/>
          <w:u w:color="404040"/>
        </w:rPr>
        <w:t xml:space="preserve">Tabla de ejemplos de actividades </w:t>
      </w:r>
      <w:r w:rsidR="006F186B">
        <w:rPr>
          <w:rStyle w:val="Ninguno"/>
          <w:color w:val="auto"/>
          <w:sz w:val="20"/>
          <w:szCs w:val="20"/>
          <w:u w:color="404040"/>
        </w:rPr>
        <w:t>sincrónicas</w:t>
      </w:r>
      <w:r w:rsidR="00453EEA">
        <w:rPr>
          <w:rStyle w:val="Ninguno"/>
          <w:color w:val="auto"/>
          <w:sz w:val="20"/>
          <w:szCs w:val="20"/>
          <w:u w:color="404040"/>
          <w:lang w:val="pt-PT"/>
        </w:rPr>
        <w:t xml:space="preserve"> o a</w:t>
      </w:r>
      <w:r w:rsidR="006F186B">
        <w:rPr>
          <w:rStyle w:val="Ninguno"/>
          <w:color w:val="auto"/>
          <w:sz w:val="20"/>
          <w:szCs w:val="20"/>
          <w:u w:color="404040"/>
          <w:lang w:val="pt-PT"/>
        </w:rPr>
        <w:t>sincrónicas</w:t>
      </w:r>
    </w:p>
    <w:p w14:paraId="1BB943EF" w14:textId="77777777" w:rsidR="004930BD" w:rsidRPr="004E42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Fonts w:eastAsia="Encode Sans SemiExpanded Regula" w:cs="Encode Sans SemiExpanded Regula"/>
          <w:color w:val="404040"/>
          <w:sz w:val="20"/>
          <w:szCs w:val="20"/>
          <w:u w:color="404040"/>
        </w:rPr>
      </w:pPr>
    </w:p>
    <w:tbl>
      <w:tblPr>
        <w:tblStyle w:val="TableNormal"/>
        <w:tblW w:w="5000" w:type="pct"/>
        <w:shd w:val="clear" w:color="auto" w:fill="CED7E7"/>
        <w:tblLook w:val="04A0" w:firstRow="1" w:lastRow="0" w:firstColumn="1" w:lastColumn="0" w:noHBand="0" w:noVBand="1"/>
      </w:tblPr>
      <w:tblGrid>
        <w:gridCol w:w="10080"/>
      </w:tblGrid>
      <w:tr w:rsidR="004930BD" w:rsidRPr="004E42AA" w14:paraId="3AC38209" w14:textId="77777777" w:rsidTr="007C3005">
        <w:trPr>
          <w:trHeight w:val="255"/>
        </w:trPr>
        <w:tc>
          <w:tcPr>
            <w:tcW w:w="5000" w:type="pct"/>
            <w:tcBorders>
              <w:bottom w:val="single" w:sz="4" w:space="0" w:color="auto"/>
            </w:tcBorders>
            <w:shd w:val="clear" w:color="auto" w:fill="800000"/>
            <w:tcMar>
              <w:top w:w="80" w:type="dxa"/>
              <w:left w:w="80" w:type="dxa"/>
              <w:bottom w:w="80" w:type="dxa"/>
              <w:right w:w="80" w:type="dxa"/>
            </w:tcMar>
            <w:vAlign w:val="center"/>
          </w:tcPr>
          <w:p w14:paraId="2D6FF2D4" w14:textId="77777777" w:rsidR="004930BD" w:rsidRPr="004E42AA" w:rsidRDefault="008807FB">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52524">
              <w:rPr>
                <w:rStyle w:val="Ninguno"/>
                <w:color w:val="F2F2F2" w:themeColor="background1" w:themeShade="F2"/>
                <w:sz w:val="20"/>
                <w:szCs w:val="20"/>
                <w:u w:color="404040"/>
              </w:rPr>
              <w:t>ACTIVIDADES ACADÉMICAS EN LÍNEA</w:t>
            </w:r>
          </w:p>
        </w:tc>
      </w:tr>
      <w:tr w:rsidR="004930BD" w:rsidRPr="001316B1" w14:paraId="04C20BC7" w14:textId="77777777" w:rsidTr="007C3005">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796076FF"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lastRenderedPageBreak/>
              <w:t>Foros de discusión. - Desarrollar los temas de discusión temáticos o de dudas para los foros de la unidad.</w:t>
            </w:r>
          </w:p>
        </w:tc>
      </w:tr>
      <w:tr w:rsidR="004930BD" w:rsidRPr="001316B1" w14:paraId="7BC057A6" w14:textId="77777777" w:rsidTr="007C3005">
        <w:trPr>
          <w:trHeight w:val="510"/>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234A7D94"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Salas de chat y diálogos en línea. - Describir las salas de chat que se tendrán en la unidad y su procedimiento para utilizarla.</w:t>
            </w:r>
          </w:p>
        </w:tc>
      </w:tr>
      <w:tr w:rsidR="004930BD" w:rsidRPr="001316B1" w14:paraId="2C1CA80F" w14:textId="77777777" w:rsidTr="007C3005">
        <w:trPr>
          <w:trHeight w:val="543"/>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1CEF870C"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Trabajo individual. - Desarrollar en qué consiste el trabajo que el estudiante elaborará individualmente.</w:t>
            </w:r>
          </w:p>
        </w:tc>
      </w:tr>
      <w:tr w:rsidR="004930BD" w:rsidRPr="001316B1" w14:paraId="4DACDE41" w14:textId="77777777" w:rsidTr="007C3005">
        <w:trPr>
          <w:trHeight w:val="255"/>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626812FA"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Trabajo colaborativo. - Desarrollar el trabajo que el estudiante elaborará grupalmente.</w:t>
            </w:r>
          </w:p>
        </w:tc>
      </w:tr>
      <w:tr w:rsidR="004930BD" w:rsidRPr="001316B1" w14:paraId="0E45DB52" w14:textId="77777777" w:rsidTr="007C3005">
        <w:trPr>
          <w:trHeight w:val="907"/>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7BD750DB"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Autoevaluación. - Incluir las preguntas, ejercicios o problemas. La intención es que el estudiante cuente con un marco de referencia para valorar por sí mismo sus avances, en la medida de que él es quien mejor puede precisar sus obstáculos y logros en el aprendizaje; existen diversas estrategias y técnicas, entre ellas se encuentran los Cuadros C-Q-A (qué conozco, qué quiero conocer y qué aprendí o falta por aprender).</w:t>
            </w:r>
          </w:p>
        </w:tc>
      </w:tr>
      <w:tr w:rsidR="004930BD" w:rsidRPr="001316B1" w14:paraId="56381340" w14:textId="77777777" w:rsidTr="007C3005">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28FB92B6"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Portafolio de evidencias: Incluir los aspectos a integrar para el portafolio o carpeta desde el inicio del proceso educativo, en donde el estudiante integra frecuentemente los trabajos realizados (reflexiones, preguntas, ensayos, exámenes, reportes y otros)</w:t>
            </w:r>
          </w:p>
        </w:tc>
      </w:tr>
      <w:tr w:rsidR="004930BD" w:rsidRPr="001316B1" w14:paraId="105B0A5F" w14:textId="77777777" w:rsidTr="007C3005">
        <w:trPr>
          <w:trHeight w:val="543"/>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255" w:type="dxa"/>
            </w:tcMar>
            <w:vAlign w:val="center"/>
          </w:tcPr>
          <w:p w14:paraId="404774DD" w14:textId="77777777" w:rsidR="004930BD" w:rsidRPr="00461EAA" w:rsidRDefault="008807FB" w:rsidP="00453EE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6"/>
              <w:jc w:val="both"/>
              <w:rPr>
                <w:color w:val="auto"/>
              </w:rPr>
            </w:pPr>
            <w:r w:rsidRPr="00461EAA">
              <w:rPr>
                <w:rStyle w:val="Ninguno"/>
                <w:color w:val="auto"/>
                <w:sz w:val="20"/>
                <w:szCs w:val="20"/>
                <w:u w:color="404040"/>
              </w:rPr>
              <w:t>Conferencia telefónica, videoconferencia, audio conferencia (sincrónica), correo electrónico y apoyo tutorial y técnico (asincrónico), etc.</w:t>
            </w:r>
          </w:p>
        </w:tc>
      </w:tr>
    </w:tbl>
    <w:p w14:paraId="0FA987F3" w14:textId="77777777" w:rsidR="004930BD" w:rsidRPr="004E42AA" w:rsidRDefault="004930BD">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hanging="108"/>
        <w:jc w:val="both"/>
        <w:rPr>
          <w:rFonts w:eastAsia="Encode Sans SemiExpanded Regula" w:cs="Encode Sans SemiExpanded Regula"/>
          <w:color w:val="404040"/>
          <w:sz w:val="20"/>
          <w:szCs w:val="20"/>
          <w:u w:color="404040"/>
        </w:rPr>
      </w:pPr>
    </w:p>
    <w:p w14:paraId="75D139E9" w14:textId="77777777" w:rsidR="004930BD" w:rsidRPr="004E42AA" w:rsidRDefault="004930BD">
      <w:pPr>
        <w:pStyle w:val="Cuerpo"/>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Bold" w:cs="Encode Sans SemiExpanded Bold"/>
          <w:color w:val="404040"/>
          <w:sz w:val="20"/>
          <w:szCs w:val="20"/>
          <w:u w:color="404040"/>
        </w:rPr>
      </w:pPr>
    </w:p>
    <w:p w14:paraId="76A7882B" w14:textId="605C0A46" w:rsidR="004930BD" w:rsidRPr="00461EAA" w:rsidRDefault="008807FB" w:rsidP="006F186B">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0"/>
          <w:rFonts w:eastAsia="Encode Sans SemiExpanded Regula" w:cs="Encode Sans SemiExpanded Regula"/>
          <w:color w:val="auto"/>
        </w:rPr>
      </w:pPr>
      <w:r w:rsidRPr="008A2B5F">
        <w:rPr>
          <w:rStyle w:val="Hyperlink0"/>
          <w:b/>
          <w:color w:val="auto"/>
        </w:rPr>
        <w:t>Criterios de Evaluaci</w:t>
      </w:r>
      <w:r w:rsidRPr="008A2B5F">
        <w:rPr>
          <w:rStyle w:val="Ninguno"/>
          <w:b/>
          <w:color w:val="auto"/>
          <w:sz w:val="20"/>
          <w:szCs w:val="20"/>
          <w:u w:color="404040"/>
        </w:rPr>
        <w:t>ó</w:t>
      </w:r>
      <w:r w:rsidRPr="008A2B5F">
        <w:rPr>
          <w:rStyle w:val="Hyperlink0"/>
          <w:b/>
          <w:color w:val="auto"/>
        </w:rPr>
        <w:t>n y su ponderaci</w:t>
      </w:r>
      <w:r w:rsidRPr="008A2B5F">
        <w:rPr>
          <w:rStyle w:val="Ninguno"/>
          <w:b/>
          <w:color w:val="auto"/>
          <w:sz w:val="20"/>
          <w:szCs w:val="20"/>
          <w:u w:color="404040"/>
        </w:rPr>
        <w:t>ó</w:t>
      </w:r>
      <w:r w:rsidRPr="008A2B5F">
        <w:rPr>
          <w:rStyle w:val="Hyperlink0"/>
          <w:b/>
          <w:color w:val="auto"/>
        </w:rPr>
        <w:t>n</w:t>
      </w:r>
      <w:r w:rsidRPr="00461EAA">
        <w:rPr>
          <w:rStyle w:val="Hyperlink0"/>
          <w:color w:val="auto"/>
        </w:rPr>
        <w:t>. Enlistar las actividades o productos que considerar</w:t>
      </w:r>
      <w:r w:rsidRPr="00461EAA">
        <w:rPr>
          <w:rStyle w:val="Ninguno"/>
          <w:color w:val="auto"/>
          <w:sz w:val="20"/>
          <w:szCs w:val="20"/>
          <w:u w:color="404040"/>
        </w:rPr>
        <w:t>á</w:t>
      </w:r>
      <w:r w:rsidRPr="00461EAA">
        <w:rPr>
          <w:rStyle w:val="Hyperlink0"/>
          <w:color w:val="auto"/>
        </w:rPr>
        <w:t>n para valorar los aprendizajes logrados por los estudiantes, se</w:t>
      </w:r>
      <w:r w:rsidRPr="00461EAA">
        <w:rPr>
          <w:rStyle w:val="Ninguno"/>
          <w:color w:val="auto"/>
          <w:sz w:val="20"/>
          <w:szCs w:val="20"/>
          <w:u w:color="404040"/>
        </w:rPr>
        <w:t>ñ</w:t>
      </w:r>
      <w:r w:rsidRPr="00461EAA">
        <w:rPr>
          <w:rStyle w:val="Hyperlink0"/>
          <w:color w:val="auto"/>
        </w:rPr>
        <w:t xml:space="preserve">alar el valor porcentual para cada uno, de tal manera que sumen el 100%; </w:t>
      </w:r>
      <w:r w:rsidRPr="00461EAA">
        <w:rPr>
          <w:rStyle w:val="Ninguno"/>
          <w:color w:val="auto"/>
          <w:sz w:val="20"/>
          <w:szCs w:val="20"/>
          <w:u w:color="404040"/>
        </w:rPr>
        <w:t>é</w:t>
      </w:r>
      <w:r w:rsidRPr="00461EAA">
        <w:rPr>
          <w:rStyle w:val="Hyperlink0"/>
          <w:color w:val="auto"/>
        </w:rPr>
        <w:t>stos deber</w:t>
      </w:r>
      <w:r w:rsidRPr="00461EAA">
        <w:rPr>
          <w:rStyle w:val="Ninguno"/>
          <w:color w:val="auto"/>
          <w:sz w:val="20"/>
          <w:szCs w:val="20"/>
          <w:u w:color="404040"/>
        </w:rPr>
        <w:t>á</w:t>
      </w:r>
      <w:r w:rsidRPr="00461EAA">
        <w:rPr>
          <w:rStyle w:val="Hyperlink0"/>
          <w:color w:val="auto"/>
        </w:rPr>
        <w:t>n ser acordes con las actividades de aprendizaje.</w:t>
      </w:r>
    </w:p>
    <w:p w14:paraId="141FC273" w14:textId="77777777" w:rsidR="004930BD" w:rsidRPr="00461EAA" w:rsidRDefault="008807FB" w:rsidP="008A2B5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Style w:val="Hyperlink0"/>
          <w:rFonts w:eastAsia="Encode Sans SemiExpanded Regula" w:cs="Encode Sans SemiExpanded Regula"/>
          <w:color w:val="auto"/>
        </w:rPr>
      </w:pPr>
      <w:r w:rsidRPr="00461EAA">
        <w:rPr>
          <w:rStyle w:val="Hyperlink0"/>
          <w:color w:val="auto"/>
        </w:rPr>
        <w:t>Ejemplo: Foros 10%, Ex</w:t>
      </w:r>
      <w:r w:rsidRPr="00461EAA">
        <w:rPr>
          <w:rStyle w:val="Ninguno"/>
          <w:color w:val="auto"/>
          <w:sz w:val="20"/>
          <w:szCs w:val="20"/>
          <w:u w:color="404040"/>
        </w:rPr>
        <w:t>á</w:t>
      </w:r>
      <w:r w:rsidRPr="00461EAA">
        <w:rPr>
          <w:rStyle w:val="Hyperlink0"/>
          <w:color w:val="auto"/>
        </w:rPr>
        <w:t>menes 30%, Portafolio de Evidencias 15%, Ensayo 15%, Preguntas activadoras 15%, Casos 15%</w:t>
      </w:r>
    </w:p>
    <w:p w14:paraId="21736DC0" w14:textId="77777777" w:rsidR="004930BD" w:rsidRPr="004E42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64462C86" w14:textId="6FA2DB2E" w:rsidR="004930BD" w:rsidRPr="00461EAA" w:rsidRDefault="008807FB" w:rsidP="008A2B5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Style w:val="Hyperlink0"/>
          <w:rFonts w:eastAsia="Encode Sans SemiExpanded Regula" w:cs="Encode Sans SemiExpanded Regula"/>
          <w:color w:val="auto"/>
        </w:rPr>
      </w:pPr>
      <w:r w:rsidRPr="00461EAA">
        <w:rPr>
          <w:rStyle w:val="Hyperlink0"/>
          <w:color w:val="auto"/>
        </w:rPr>
        <w:t xml:space="preserve">Algunos aspectos centrales que deben tomar en cuenta para establecer los criterios de </w:t>
      </w:r>
      <w:r w:rsidR="00F91402" w:rsidRPr="00461EAA">
        <w:rPr>
          <w:rStyle w:val="Hyperlink0"/>
          <w:color w:val="auto"/>
        </w:rPr>
        <w:t>evaluaci</w:t>
      </w:r>
      <w:r w:rsidR="00F91402" w:rsidRPr="00461EAA">
        <w:rPr>
          <w:rStyle w:val="Ninguno"/>
          <w:color w:val="auto"/>
          <w:sz w:val="20"/>
          <w:szCs w:val="20"/>
          <w:u w:color="404040"/>
        </w:rPr>
        <w:t>ón</w:t>
      </w:r>
      <w:r w:rsidRPr="00461EAA">
        <w:rPr>
          <w:rStyle w:val="Hyperlink0"/>
          <w:color w:val="auto"/>
          <w:lang w:val="sv-SE"/>
        </w:rPr>
        <w:t xml:space="preserve"> son:</w:t>
      </w:r>
    </w:p>
    <w:p w14:paraId="7326FF59" w14:textId="77777777" w:rsidR="004930BD" w:rsidRPr="00461E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3A1EDE09" w14:textId="77777777" w:rsidR="004930BD" w:rsidRPr="00461EAA" w:rsidRDefault="008807FB" w:rsidP="008A2B5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jc w:val="both"/>
        <w:rPr>
          <w:rStyle w:val="Hyperlink0"/>
          <w:rFonts w:eastAsia="Encode Sans SemiExpanded Regula" w:cs="Encode Sans SemiExpanded Regula"/>
          <w:color w:val="auto"/>
        </w:rPr>
      </w:pPr>
      <w:r w:rsidRPr="00461EAA">
        <w:rPr>
          <w:rStyle w:val="Ninguno"/>
          <w:color w:val="auto"/>
          <w:sz w:val="20"/>
          <w:szCs w:val="20"/>
          <w:u w:color="404040"/>
        </w:rPr>
        <w:t>•</w:t>
      </w:r>
      <w:r w:rsidRPr="00461EAA">
        <w:rPr>
          <w:rStyle w:val="Hyperlink0"/>
          <w:rFonts w:eastAsia="Encode Sans SemiExpanded Regula" w:cs="Encode Sans SemiExpanded Regula"/>
          <w:color w:val="auto"/>
        </w:rPr>
        <w:tab/>
        <w:t>Determinar y comunicar desde el inicio del curso, las actividades y los productos que se esperan, as</w:t>
      </w:r>
      <w:r w:rsidRPr="00461EAA">
        <w:rPr>
          <w:rStyle w:val="Ninguno"/>
          <w:color w:val="auto"/>
          <w:sz w:val="20"/>
          <w:szCs w:val="20"/>
          <w:u w:color="404040"/>
        </w:rPr>
        <w:t xml:space="preserve">í </w:t>
      </w:r>
      <w:r w:rsidRPr="00461EAA">
        <w:rPr>
          <w:rStyle w:val="Hyperlink0"/>
          <w:color w:val="auto"/>
        </w:rPr>
        <w:t>como, los criterios con que ser</w:t>
      </w:r>
      <w:r w:rsidRPr="00461EAA">
        <w:rPr>
          <w:rStyle w:val="Ninguno"/>
          <w:color w:val="auto"/>
          <w:sz w:val="20"/>
          <w:szCs w:val="20"/>
          <w:u w:color="404040"/>
        </w:rPr>
        <w:t>á</w:t>
      </w:r>
      <w:r w:rsidRPr="00461EAA">
        <w:rPr>
          <w:rStyle w:val="Hyperlink0"/>
          <w:color w:val="auto"/>
        </w:rPr>
        <w:t>n evaluados los estudiantes. Ejemplo la elaboraci</w:t>
      </w:r>
      <w:r w:rsidRPr="00461EAA">
        <w:rPr>
          <w:rStyle w:val="Ninguno"/>
          <w:color w:val="auto"/>
          <w:sz w:val="20"/>
          <w:szCs w:val="20"/>
          <w:u w:color="404040"/>
        </w:rPr>
        <w:t>ó</w:t>
      </w:r>
      <w:r w:rsidRPr="00461EAA">
        <w:rPr>
          <w:rStyle w:val="Hyperlink0"/>
          <w:color w:val="auto"/>
        </w:rPr>
        <w:t>n de una r</w:t>
      </w:r>
      <w:r w:rsidRPr="00461EAA">
        <w:rPr>
          <w:rStyle w:val="Ninguno"/>
          <w:color w:val="auto"/>
          <w:sz w:val="20"/>
          <w:szCs w:val="20"/>
          <w:u w:color="404040"/>
        </w:rPr>
        <w:t>ú</w:t>
      </w:r>
      <w:r w:rsidRPr="00461EAA">
        <w:rPr>
          <w:rStyle w:val="Hyperlink0"/>
          <w:color w:val="auto"/>
        </w:rPr>
        <w:t>brica o una lista de cotejo.</w:t>
      </w:r>
    </w:p>
    <w:p w14:paraId="4D38DDE7" w14:textId="77777777" w:rsidR="004930BD" w:rsidRPr="00461EAA" w:rsidRDefault="008807FB" w:rsidP="008A2B5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jc w:val="both"/>
        <w:rPr>
          <w:rStyle w:val="Hyperlink0"/>
          <w:rFonts w:eastAsia="Encode Sans SemiExpanded Regula" w:cs="Encode Sans SemiExpanded Regula"/>
          <w:color w:val="auto"/>
        </w:rPr>
      </w:pPr>
      <w:r w:rsidRPr="00461EAA">
        <w:rPr>
          <w:rStyle w:val="Ninguno"/>
          <w:color w:val="auto"/>
          <w:sz w:val="20"/>
          <w:szCs w:val="20"/>
          <w:u w:color="404040"/>
        </w:rPr>
        <w:t>•</w:t>
      </w:r>
      <w:r w:rsidRPr="00461EAA">
        <w:rPr>
          <w:rStyle w:val="Hyperlink0"/>
          <w:rFonts w:eastAsia="Encode Sans SemiExpanded Regula" w:cs="Encode Sans SemiExpanded Regula"/>
          <w:color w:val="auto"/>
        </w:rPr>
        <w:tab/>
        <w:t>Establecer una comunicaci</w:t>
      </w:r>
      <w:r w:rsidRPr="00461EAA">
        <w:rPr>
          <w:rStyle w:val="Ninguno"/>
          <w:color w:val="auto"/>
          <w:sz w:val="20"/>
          <w:szCs w:val="20"/>
          <w:u w:color="404040"/>
        </w:rPr>
        <w:t>ó</w:t>
      </w:r>
      <w:r w:rsidRPr="00461EAA">
        <w:rPr>
          <w:rStyle w:val="Hyperlink0"/>
          <w:color w:val="auto"/>
        </w:rPr>
        <w:t>n continua para poder validar las evidencias que el alumno va obteniendo para retroalimentar el proceso de aprendizaje de los estudiantes.</w:t>
      </w:r>
    </w:p>
    <w:p w14:paraId="19A5D092" w14:textId="77777777" w:rsidR="004930BD" w:rsidRPr="00461EAA" w:rsidRDefault="008807FB" w:rsidP="008A2B5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jc w:val="both"/>
        <w:rPr>
          <w:rStyle w:val="Hyperlink0"/>
          <w:rFonts w:eastAsia="Encode Sans SemiExpanded Regula" w:cs="Encode Sans SemiExpanded Regula"/>
          <w:color w:val="auto"/>
        </w:rPr>
      </w:pPr>
      <w:r w:rsidRPr="00461EAA">
        <w:rPr>
          <w:rStyle w:val="Ninguno"/>
          <w:color w:val="auto"/>
          <w:sz w:val="20"/>
          <w:szCs w:val="20"/>
          <w:u w:color="404040"/>
        </w:rPr>
        <w:t>•</w:t>
      </w:r>
      <w:r w:rsidRPr="00461EAA">
        <w:rPr>
          <w:rStyle w:val="Hyperlink0"/>
          <w:rFonts w:eastAsia="Encode Sans SemiExpanded Regula" w:cs="Encode Sans SemiExpanded Regula"/>
          <w:color w:val="auto"/>
        </w:rPr>
        <w:tab/>
        <w:t>Propiciar procesos de autoevaluaci</w:t>
      </w:r>
      <w:r w:rsidRPr="00461EAA">
        <w:rPr>
          <w:rStyle w:val="Ninguno"/>
          <w:color w:val="auto"/>
          <w:sz w:val="20"/>
          <w:szCs w:val="20"/>
          <w:u w:color="404040"/>
        </w:rPr>
        <w:t>ó</w:t>
      </w:r>
      <w:r w:rsidRPr="00461EAA">
        <w:rPr>
          <w:rStyle w:val="Hyperlink0"/>
          <w:color w:val="auto"/>
        </w:rPr>
        <w:t>n y coevaluaci</w:t>
      </w:r>
      <w:r w:rsidRPr="00461EAA">
        <w:rPr>
          <w:rStyle w:val="Ninguno"/>
          <w:color w:val="auto"/>
          <w:sz w:val="20"/>
          <w:szCs w:val="20"/>
          <w:u w:color="404040"/>
        </w:rPr>
        <w:t>ó</w:t>
      </w:r>
      <w:r w:rsidRPr="00461EAA">
        <w:rPr>
          <w:rStyle w:val="Hyperlink0"/>
          <w:color w:val="auto"/>
        </w:rPr>
        <w:t>n que completen y enriquezcan el proceso de evaluaci</w:t>
      </w:r>
      <w:r w:rsidRPr="00461EAA">
        <w:rPr>
          <w:rStyle w:val="Ninguno"/>
          <w:color w:val="auto"/>
          <w:sz w:val="20"/>
          <w:szCs w:val="20"/>
          <w:u w:color="404040"/>
        </w:rPr>
        <w:t>ó</w:t>
      </w:r>
      <w:r w:rsidRPr="00461EAA">
        <w:rPr>
          <w:rStyle w:val="Hyperlink0"/>
          <w:color w:val="auto"/>
        </w:rPr>
        <w:t xml:space="preserve">n y </w:t>
      </w:r>
      <w:r w:rsidR="00F91402" w:rsidRPr="00461EAA">
        <w:rPr>
          <w:rStyle w:val="Hyperlink0"/>
          <w:color w:val="auto"/>
        </w:rPr>
        <w:t>retroalimentaci</w:t>
      </w:r>
      <w:r w:rsidR="00F91402" w:rsidRPr="00461EAA">
        <w:rPr>
          <w:rStyle w:val="Ninguno"/>
          <w:color w:val="auto"/>
          <w:sz w:val="20"/>
          <w:szCs w:val="20"/>
          <w:u w:color="404040"/>
        </w:rPr>
        <w:t>ón</w:t>
      </w:r>
      <w:r w:rsidRPr="00461EAA">
        <w:rPr>
          <w:rStyle w:val="Hyperlink0"/>
          <w:color w:val="auto"/>
          <w:lang w:val="it-IT"/>
        </w:rPr>
        <w:t>n del profesor.</w:t>
      </w:r>
    </w:p>
    <w:p w14:paraId="308A3114" w14:textId="77777777" w:rsidR="007C3005" w:rsidRDefault="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Style w:val="Hyperlink0"/>
          <w:color w:val="auto"/>
        </w:rPr>
      </w:pPr>
    </w:p>
    <w:p w14:paraId="61063DF0" w14:textId="4D719230" w:rsidR="004930BD" w:rsidRPr="00461EAA" w:rsidRDefault="008807FB" w:rsidP="00453EEA">
      <w:pPr>
        <w:pStyle w:val="Cuerpo"/>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0"/>
          <w:rFonts w:eastAsia="Encode Sans SemiExpanded Regula" w:cs="Encode Sans SemiExpanded Regula"/>
          <w:color w:val="auto"/>
        </w:rPr>
      </w:pPr>
      <w:r w:rsidRPr="008A2B5F">
        <w:rPr>
          <w:rStyle w:val="Hyperlink0"/>
          <w:rFonts w:eastAsia="Encode Sans SemiExpanded Regula" w:cs="Encode Sans SemiExpanded Regula"/>
          <w:b/>
          <w:color w:val="auto"/>
        </w:rPr>
        <w:t xml:space="preserve">Fuentes de </w:t>
      </w:r>
      <w:r w:rsidR="00F91402" w:rsidRPr="008A2B5F">
        <w:rPr>
          <w:rStyle w:val="Hyperlink0"/>
          <w:rFonts w:eastAsia="Encode Sans SemiExpanded Regula" w:cs="Encode Sans SemiExpanded Regula"/>
          <w:b/>
          <w:color w:val="auto"/>
        </w:rPr>
        <w:t>informaci</w:t>
      </w:r>
      <w:r w:rsidR="00F91402" w:rsidRPr="008A2B5F">
        <w:rPr>
          <w:rStyle w:val="Ninguno"/>
          <w:b/>
          <w:color w:val="auto"/>
          <w:sz w:val="20"/>
          <w:szCs w:val="20"/>
          <w:u w:color="404040"/>
        </w:rPr>
        <w:t>ón</w:t>
      </w:r>
      <w:r w:rsidRPr="00461EAA">
        <w:rPr>
          <w:rStyle w:val="Hyperlink0"/>
          <w:color w:val="auto"/>
          <w:lang w:val="pt-PT"/>
        </w:rPr>
        <w:t>. Enunciar aqu</w:t>
      </w:r>
      <w:r w:rsidRPr="00461EAA">
        <w:rPr>
          <w:rStyle w:val="Ninguno"/>
          <w:color w:val="auto"/>
          <w:sz w:val="20"/>
          <w:szCs w:val="20"/>
          <w:u w:color="404040"/>
        </w:rPr>
        <w:t xml:space="preserve">í </w:t>
      </w:r>
      <w:r w:rsidRPr="00461EAA">
        <w:rPr>
          <w:rStyle w:val="Hyperlink0"/>
          <w:color w:val="auto"/>
        </w:rPr>
        <w:t>las fuentes de informaci</w:t>
      </w:r>
      <w:r w:rsidRPr="00461EAA">
        <w:rPr>
          <w:rStyle w:val="Ninguno"/>
          <w:color w:val="auto"/>
          <w:sz w:val="20"/>
          <w:szCs w:val="20"/>
          <w:u w:color="404040"/>
        </w:rPr>
        <w:t>ó</w:t>
      </w:r>
      <w:r w:rsidRPr="00461EAA">
        <w:rPr>
          <w:rStyle w:val="Hyperlink0"/>
          <w:color w:val="auto"/>
        </w:rPr>
        <w:t xml:space="preserve">n necesarias para el </w:t>
      </w:r>
      <w:r w:rsidR="00175EED">
        <w:rPr>
          <w:rStyle w:val="Hyperlink0"/>
          <w:color w:val="auto"/>
        </w:rPr>
        <w:t>tratamiento de los temas de la unidad de aprendizaje curricular</w:t>
      </w:r>
      <w:r w:rsidRPr="00461EAA">
        <w:rPr>
          <w:rStyle w:val="Hyperlink0"/>
          <w:color w:val="auto"/>
        </w:rPr>
        <w:t xml:space="preserve"> (bibliograf</w:t>
      </w:r>
      <w:r w:rsidRPr="00461EAA">
        <w:rPr>
          <w:rStyle w:val="Ninguno"/>
          <w:color w:val="auto"/>
          <w:sz w:val="20"/>
          <w:szCs w:val="20"/>
          <w:u w:color="404040"/>
        </w:rPr>
        <w:t>í</w:t>
      </w:r>
      <w:r w:rsidRPr="00461EAA">
        <w:rPr>
          <w:rStyle w:val="Hyperlink0"/>
          <w:color w:val="auto"/>
        </w:rPr>
        <w:t>a, hemerograf</w:t>
      </w:r>
      <w:r w:rsidRPr="00461EAA">
        <w:rPr>
          <w:rStyle w:val="Ninguno"/>
          <w:color w:val="auto"/>
          <w:sz w:val="20"/>
          <w:szCs w:val="20"/>
          <w:u w:color="404040"/>
        </w:rPr>
        <w:t>í</w:t>
      </w:r>
      <w:r w:rsidRPr="00461EAA">
        <w:rPr>
          <w:rStyle w:val="Hyperlink0"/>
          <w:color w:val="auto"/>
        </w:rPr>
        <w:t xml:space="preserve">a, publicaciones </w:t>
      </w:r>
      <w:r w:rsidR="00175EED">
        <w:rPr>
          <w:rStyle w:val="Hyperlink0"/>
          <w:color w:val="auto"/>
        </w:rPr>
        <w:t>electrónicas</w:t>
      </w:r>
      <w:r w:rsidRPr="00461EAA">
        <w:rPr>
          <w:rStyle w:val="Hyperlink0"/>
          <w:color w:val="auto"/>
          <w:lang w:val="pt-PT"/>
        </w:rPr>
        <w:t>, videograf</w:t>
      </w:r>
      <w:r w:rsidRPr="00461EAA">
        <w:rPr>
          <w:rStyle w:val="Ninguno"/>
          <w:color w:val="auto"/>
          <w:sz w:val="20"/>
          <w:szCs w:val="20"/>
          <w:u w:color="404040"/>
        </w:rPr>
        <w:t>í</w:t>
      </w:r>
      <w:r w:rsidRPr="00461EAA">
        <w:rPr>
          <w:rStyle w:val="Hyperlink0"/>
          <w:color w:val="auto"/>
          <w:lang w:val="it-IT"/>
        </w:rPr>
        <w:t>a, webbliograf</w:t>
      </w:r>
      <w:proofErr w:type="spellStart"/>
      <w:r w:rsidRPr="00461EAA">
        <w:rPr>
          <w:rStyle w:val="Ninguno"/>
          <w:color w:val="auto"/>
          <w:sz w:val="20"/>
          <w:szCs w:val="20"/>
          <w:u w:color="404040"/>
        </w:rPr>
        <w:t>í</w:t>
      </w:r>
      <w:r w:rsidRPr="00461EAA">
        <w:rPr>
          <w:rStyle w:val="Hyperlink0"/>
          <w:color w:val="auto"/>
        </w:rPr>
        <w:t>a</w:t>
      </w:r>
      <w:proofErr w:type="spellEnd"/>
      <w:r w:rsidRPr="00461EAA">
        <w:rPr>
          <w:rStyle w:val="Hyperlink0"/>
          <w:color w:val="auto"/>
        </w:rPr>
        <w:t>: ligas de inter</w:t>
      </w:r>
      <w:r w:rsidRPr="00461EAA">
        <w:rPr>
          <w:rStyle w:val="Ninguno"/>
          <w:color w:val="auto"/>
          <w:sz w:val="20"/>
          <w:szCs w:val="20"/>
          <w:u w:color="404040"/>
        </w:rPr>
        <w:t>é</w:t>
      </w:r>
      <w:r w:rsidRPr="00461EAA">
        <w:rPr>
          <w:rStyle w:val="Hyperlink0"/>
          <w:color w:val="auto"/>
        </w:rPr>
        <w:t>s, etc.) que el estudiante deber</w:t>
      </w:r>
      <w:r w:rsidRPr="00461EAA">
        <w:rPr>
          <w:rStyle w:val="Ninguno"/>
          <w:color w:val="auto"/>
          <w:sz w:val="20"/>
          <w:szCs w:val="20"/>
          <w:u w:color="404040"/>
        </w:rPr>
        <w:t xml:space="preserve">á </w:t>
      </w:r>
      <w:r w:rsidRPr="00461EAA">
        <w:rPr>
          <w:rStyle w:val="Hyperlink0"/>
          <w:color w:val="auto"/>
        </w:rPr>
        <w:t>consultar; considerar la fecha de publicaci</w:t>
      </w:r>
      <w:r w:rsidRPr="00461EAA">
        <w:rPr>
          <w:rStyle w:val="Ninguno"/>
          <w:color w:val="auto"/>
          <w:sz w:val="20"/>
          <w:szCs w:val="20"/>
          <w:u w:color="404040"/>
        </w:rPr>
        <w:t>ó</w:t>
      </w:r>
      <w:r w:rsidRPr="00461EAA">
        <w:rPr>
          <w:rStyle w:val="Hyperlink0"/>
          <w:color w:val="auto"/>
        </w:rPr>
        <w:t>n reciente de los libros, m</w:t>
      </w:r>
      <w:r w:rsidRPr="00461EAA">
        <w:rPr>
          <w:rStyle w:val="Ninguno"/>
          <w:color w:val="auto"/>
          <w:sz w:val="20"/>
          <w:szCs w:val="20"/>
          <w:u w:color="404040"/>
        </w:rPr>
        <w:t>á</w:t>
      </w:r>
      <w:r w:rsidRPr="00461EAA">
        <w:rPr>
          <w:rStyle w:val="Hyperlink0"/>
          <w:color w:val="auto"/>
        </w:rPr>
        <w:t>ximo diez a</w:t>
      </w:r>
      <w:r w:rsidRPr="00461EAA">
        <w:rPr>
          <w:rStyle w:val="Ninguno"/>
          <w:color w:val="auto"/>
          <w:sz w:val="20"/>
          <w:szCs w:val="20"/>
          <w:u w:color="404040"/>
        </w:rPr>
        <w:t>ñ</w:t>
      </w:r>
      <w:r w:rsidRPr="00461EAA">
        <w:rPr>
          <w:rStyle w:val="Hyperlink0"/>
          <w:color w:val="auto"/>
        </w:rPr>
        <w:t>os en la edici</w:t>
      </w:r>
      <w:r w:rsidRPr="00461EAA">
        <w:rPr>
          <w:rStyle w:val="Ninguno"/>
          <w:color w:val="auto"/>
          <w:sz w:val="20"/>
          <w:szCs w:val="20"/>
          <w:u w:color="404040"/>
        </w:rPr>
        <w:t>ó</w:t>
      </w:r>
      <w:r w:rsidRPr="00461EAA">
        <w:rPr>
          <w:rStyle w:val="Hyperlink0"/>
          <w:color w:val="auto"/>
        </w:rPr>
        <w:t>n.</w:t>
      </w:r>
    </w:p>
    <w:p w14:paraId="478305DD" w14:textId="77777777" w:rsidR="004930BD" w:rsidRPr="00461EAA" w:rsidRDefault="004930B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0884DBC9" w14:textId="77777777" w:rsidR="004930BD" w:rsidRPr="00461EAA" w:rsidRDefault="008807FB" w:rsidP="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Style w:val="Hyperlink0"/>
          <w:rFonts w:eastAsia="Encode Sans SemiExpanded Regula" w:cs="Encode Sans SemiExpanded Regula"/>
          <w:color w:val="auto"/>
        </w:rPr>
      </w:pPr>
      <w:r w:rsidRPr="00461EAA">
        <w:rPr>
          <w:rStyle w:val="Hyperlink0"/>
          <w:color w:val="auto"/>
        </w:rPr>
        <w:t xml:space="preserve">  Las fuentes se clasifican en b</w:t>
      </w:r>
      <w:r w:rsidRPr="00461EAA">
        <w:rPr>
          <w:rStyle w:val="Ninguno"/>
          <w:color w:val="auto"/>
          <w:sz w:val="20"/>
          <w:szCs w:val="20"/>
          <w:u w:color="404040"/>
        </w:rPr>
        <w:t>á</w:t>
      </w:r>
      <w:r w:rsidRPr="00461EAA">
        <w:rPr>
          <w:rStyle w:val="Hyperlink0"/>
          <w:color w:val="auto"/>
        </w:rPr>
        <w:t>sica y complementaria:</w:t>
      </w:r>
    </w:p>
    <w:p w14:paraId="6BF06218" w14:textId="77777777" w:rsidR="004930BD" w:rsidRPr="00461EAA" w:rsidRDefault="004930BD" w:rsidP="007C30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eastAsia="Encode Sans SemiExpanded Regula" w:cs="Encode Sans SemiExpanded Regula"/>
          <w:color w:val="auto"/>
          <w:sz w:val="20"/>
          <w:szCs w:val="20"/>
          <w:u w:color="404040"/>
        </w:rPr>
      </w:pPr>
    </w:p>
    <w:p w14:paraId="7FF015C5" w14:textId="77777777" w:rsidR="004930BD" w:rsidRPr="00461EAA" w:rsidRDefault="008807FB" w:rsidP="007C3005">
      <w:pPr>
        <w:pStyle w:val="Predeterminado"/>
        <w:numPr>
          <w:ilvl w:val="0"/>
          <w:numId w:val="10"/>
        </w:numPr>
        <w:spacing w:before="0"/>
        <w:ind w:left="709"/>
        <w:jc w:val="both"/>
        <w:rPr>
          <w:rFonts w:ascii="Calibri" w:hAnsi="Calibri"/>
          <w:color w:val="auto"/>
          <w:sz w:val="20"/>
          <w:szCs w:val="20"/>
          <w:u w:color="000000"/>
          <w:lang w:val="es-ES_tradnl"/>
        </w:rPr>
      </w:pPr>
      <w:r w:rsidRPr="00461EAA">
        <w:rPr>
          <w:rStyle w:val="Ninguno"/>
          <w:rFonts w:ascii="Calibri" w:hAnsi="Calibri"/>
          <w:color w:val="auto"/>
          <w:sz w:val="20"/>
          <w:szCs w:val="20"/>
          <w:u w:color="404040"/>
        </w:rPr>
        <w:t xml:space="preserve">Básica.  Se refiere a la enunciación de las fuentes o lecturas básicas que deberán realizarse para cada unidad. Deben presentarse según el orden de consulta, con los datos de referencia completos y señalando la dirección electrónica por consultar. </w:t>
      </w:r>
    </w:p>
    <w:p w14:paraId="237377E3" w14:textId="6B057108" w:rsidR="00DA0A68" w:rsidRPr="0078527E" w:rsidRDefault="008807FB" w:rsidP="0078527E">
      <w:pPr>
        <w:pStyle w:val="Predeterminado"/>
        <w:numPr>
          <w:ilvl w:val="0"/>
          <w:numId w:val="10"/>
        </w:numPr>
        <w:spacing w:before="0"/>
        <w:ind w:left="709"/>
        <w:jc w:val="both"/>
        <w:rPr>
          <w:rFonts w:ascii="Calibri" w:hAnsi="Calibri"/>
          <w:color w:val="auto"/>
          <w:sz w:val="20"/>
          <w:szCs w:val="20"/>
          <w:u w:color="000000"/>
          <w:lang w:val="es-ES_tradnl"/>
        </w:rPr>
      </w:pPr>
      <w:r w:rsidRPr="00461EAA">
        <w:rPr>
          <w:rStyle w:val="Ninguno"/>
          <w:rFonts w:ascii="Calibri" w:hAnsi="Calibri"/>
          <w:color w:val="auto"/>
          <w:sz w:val="20"/>
          <w:szCs w:val="20"/>
          <w:u w:color="404040"/>
        </w:rPr>
        <w:t>Complementaria.  Enunciación de lecturas o fuentes que el estudiante puede consultar para profundizar o ampliar el tema. Éstas deben presentarse en orden alfabético y con los datos de referencia completos.</w:t>
      </w:r>
    </w:p>
    <w:sectPr w:rsidR="00DA0A68" w:rsidRPr="0078527E" w:rsidSect="009049F8">
      <w:headerReference w:type="default" r:id="rId9"/>
      <w:footerReference w:type="default" r:id="rId10"/>
      <w:pgSz w:w="12240" w:h="15840"/>
      <w:pgMar w:top="1440" w:right="1080" w:bottom="1440" w:left="1080" w:header="113"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A199E" w14:textId="77777777" w:rsidR="00FF6FB7" w:rsidRDefault="00FF6FB7">
      <w:r>
        <w:separator/>
      </w:r>
    </w:p>
  </w:endnote>
  <w:endnote w:type="continuationSeparator" w:id="0">
    <w:p w14:paraId="2F80DD1B" w14:textId="77777777" w:rsidR="00FF6FB7" w:rsidRDefault="00FF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SemiExpanded Bold">
    <w:altName w:val="Times New Roman"/>
    <w:charset w:val="00"/>
    <w:family w:val="roman"/>
    <w:pitch w:val="default"/>
  </w:font>
  <w:font w:name="Encode Sans SemiExpanded Regul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Encode Sans Semi Expande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808555"/>
      <w:docPartObj>
        <w:docPartGallery w:val="Page Numbers (Bottom of Page)"/>
        <w:docPartUnique/>
      </w:docPartObj>
    </w:sdtPr>
    <w:sdtEndPr>
      <w:rPr>
        <w:rFonts w:ascii="Calibri" w:hAnsi="Calibri"/>
        <w:sz w:val="16"/>
        <w:szCs w:val="16"/>
      </w:rPr>
    </w:sdtEndPr>
    <w:sdtContent>
      <w:p w14:paraId="450E7357" w14:textId="6CB909E8" w:rsidR="00902812" w:rsidRPr="00F56CB7" w:rsidRDefault="00902812" w:rsidP="00F56CB7">
        <w:pPr>
          <w:pStyle w:val="Piedepgina"/>
          <w:jc w:val="center"/>
          <w:rPr>
            <w:rFonts w:ascii="Calibri" w:hAnsi="Calibri"/>
            <w:sz w:val="16"/>
            <w:szCs w:val="16"/>
          </w:rPr>
        </w:pPr>
        <w:r w:rsidRPr="00F56CB7">
          <w:rPr>
            <w:rFonts w:ascii="Calibri" w:hAnsi="Calibri"/>
            <w:sz w:val="16"/>
            <w:szCs w:val="16"/>
          </w:rPr>
          <w:fldChar w:fldCharType="begin"/>
        </w:r>
        <w:r w:rsidRPr="00F56CB7">
          <w:rPr>
            <w:rFonts w:ascii="Calibri" w:hAnsi="Calibri"/>
            <w:sz w:val="16"/>
            <w:szCs w:val="16"/>
          </w:rPr>
          <w:instrText>PAGE   \* MERGEFORMAT</w:instrText>
        </w:r>
        <w:r w:rsidRPr="00F56CB7">
          <w:rPr>
            <w:rFonts w:ascii="Calibri" w:hAnsi="Calibri"/>
            <w:sz w:val="16"/>
            <w:szCs w:val="16"/>
          </w:rPr>
          <w:fldChar w:fldCharType="separate"/>
        </w:r>
        <w:r w:rsidR="005064D7" w:rsidRPr="005064D7">
          <w:rPr>
            <w:rFonts w:ascii="Calibri" w:hAnsi="Calibri"/>
            <w:noProof/>
            <w:sz w:val="16"/>
            <w:szCs w:val="16"/>
            <w:lang w:val="es-ES"/>
          </w:rPr>
          <w:t>7</w:t>
        </w:r>
        <w:r w:rsidRPr="00F56CB7">
          <w:rPr>
            <w:rFonts w:ascii="Calibri" w:hAnsi="Calibri"/>
            <w:sz w:val="16"/>
            <w:szCs w:val="16"/>
          </w:rPr>
          <w:fldChar w:fldCharType="end"/>
        </w:r>
      </w:p>
    </w:sdtContent>
  </w:sdt>
  <w:p w14:paraId="566BA2F3" w14:textId="77777777" w:rsidR="00902812" w:rsidRDefault="0090281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C572F" w14:textId="77777777" w:rsidR="00FF6FB7" w:rsidRDefault="00FF6FB7">
      <w:r>
        <w:separator/>
      </w:r>
    </w:p>
  </w:footnote>
  <w:footnote w:type="continuationSeparator" w:id="0">
    <w:p w14:paraId="28434E1B" w14:textId="77777777" w:rsidR="00FF6FB7" w:rsidRDefault="00FF6F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7A189" w14:textId="71738967" w:rsidR="00902812" w:rsidRDefault="00902812" w:rsidP="006C3E50">
    <w:pPr>
      <w:pStyle w:val="Cuerpo"/>
      <w:tabs>
        <w:tab w:val="center" w:pos="4252"/>
        <w:tab w:val="right" w:pos="8504"/>
        <w:tab w:val="left" w:pos="8640"/>
        <w:tab w:val="left" w:pos="9360"/>
      </w:tabs>
      <w:jc w:val="right"/>
      <w:rPr>
        <w:rStyle w:val="Ninguno"/>
        <w:rFonts w:ascii="Encode Sans SemiExpanded Regula" w:hAnsi="Encode Sans SemiExpanded Regula"/>
        <w:color w:val="404040"/>
        <w:sz w:val="16"/>
        <w:szCs w:val="16"/>
        <w:u w:color="404040"/>
      </w:rPr>
    </w:pPr>
    <w:r>
      <w:rPr>
        <w:noProof/>
        <w:lang w:val="es-MX"/>
      </w:rPr>
      <w:drawing>
        <wp:anchor distT="0" distB="0" distL="0" distR="0" simplePos="0" relativeHeight="251659264" behindDoc="1" locked="0" layoutInCell="1" hidden="0" allowOverlap="1" wp14:anchorId="6AADEA5A" wp14:editId="6E625541">
          <wp:simplePos x="0" y="0"/>
          <wp:positionH relativeFrom="page">
            <wp:align>right</wp:align>
          </wp:positionH>
          <wp:positionV relativeFrom="paragraph">
            <wp:posOffset>-428625</wp:posOffset>
          </wp:positionV>
          <wp:extent cx="7771910" cy="10392770"/>
          <wp:effectExtent l="0" t="0" r="635" b="889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910" cy="10392770"/>
                  </a:xfrm>
                  <a:prstGeom prst="rect">
                    <a:avLst/>
                  </a:prstGeom>
                  <a:ln/>
                </pic:spPr>
              </pic:pic>
            </a:graphicData>
          </a:graphic>
          <wp14:sizeRelV relativeFrom="margin">
            <wp14:pctHeight>0</wp14:pctHeight>
          </wp14:sizeRelV>
        </wp:anchor>
      </w:drawing>
    </w:r>
  </w:p>
  <w:p w14:paraId="6F7CAF67" w14:textId="7706A3DB" w:rsidR="00902812" w:rsidRDefault="00902812" w:rsidP="006C3E50">
    <w:pPr>
      <w:pStyle w:val="Cuerpo"/>
      <w:tabs>
        <w:tab w:val="center" w:pos="4252"/>
        <w:tab w:val="right" w:pos="8504"/>
        <w:tab w:val="left" w:pos="8640"/>
        <w:tab w:val="left" w:pos="9360"/>
      </w:tabs>
      <w:jc w:val="right"/>
      <w:rPr>
        <w:rStyle w:val="Ninguno"/>
        <w:rFonts w:ascii="Encode Sans SemiExpanded Regula" w:hAnsi="Encode Sans SemiExpanded Regula"/>
        <w:color w:val="404040"/>
        <w:sz w:val="16"/>
        <w:szCs w:val="16"/>
        <w:u w:color="404040"/>
      </w:rPr>
    </w:pPr>
  </w:p>
  <w:p w14:paraId="0DF8EAFE" w14:textId="77777777" w:rsidR="00902812" w:rsidRDefault="00902812" w:rsidP="0078527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color w:val="auto"/>
        <w:sz w:val="18"/>
        <w:szCs w:val="16"/>
        <w:lang w:val="de-DE"/>
      </w:rPr>
    </w:pPr>
  </w:p>
  <w:p w14:paraId="3E4E14E8" w14:textId="66234C49" w:rsidR="00902812" w:rsidRPr="004974E5" w:rsidRDefault="00902812" w:rsidP="00E21C6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Ninguno"/>
        <w:color w:val="auto"/>
        <w:sz w:val="18"/>
        <w:szCs w:val="16"/>
        <w:lang w:val="de-DE"/>
      </w:rPr>
    </w:pPr>
    <w:r w:rsidRPr="004974E5">
      <w:rPr>
        <w:rStyle w:val="Ninguno"/>
        <w:color w:val="auto"/>
        <w:sz w:val="18"/>
        <w:szCs w:val="16"/>
        <w:lang w:val="de-DE"/>
      </w:rPr>
      <w:t xml:space="preserve">Modalidad Escolarizada, Mixta y No Escolarizada, </w:t>
    </w:r>
  </w:p>
  <w:p w14:paraId="7C95E1BE" w14:textId="77777777" w:rsidR="0078527E" w:rsidRDefault="00902812" w:rsidP="0078527E">
    <w:pPr>
      <w:jc w:val="right"/>
      <w:rPr>
        <w:rStyle w:val="Ninguno"/>
        <w:rFonts w:ascii="Calibri" w:eastAsia="Calibri" w:hAnsi="Calibri" w:cs="Calibri"/>
        <w:color w:val="000000"/>
        <w:sz w:val="16"/>
        <w:szCs w:val="16"/>
        <w:lang w:val="de-DE" w:eastAsia="es-MX"/>
        <w14:textOutline w14:w="0" w14:cap="flat" w14:cmpd="sng" w14:algn="ctr">
          <w14:noFill/>
          <w14:prstDash w14:val="solid"/>
          <w14:bevel/>
        </w14:textOutline>
      </w:rPr>
    </w:pPr>
    <w:r>
      <w:rPr>
        <w:rStyle w:val="Ninguno"/>
        <w:rFonts w:ascii="Calibri" w:eastAsia="Calibri" w:hAnsi="Calibri" w:cs="Calibri"/>
        <w:color w:val="000000"/>
        <w:sz w:val="16"/>
        <w:szCs w:val="16"/>
        <w:lang w:val="de-DE" w:eastAsia="es-MX"/>
        <w14:textOutline w14:w="0" w14:cap="flat" w14:cmpd="sng" w14:algn="ctr">
          <w14:noFill/>
          <w14:prstDash w14:val="solid"/>
          <w14:bevel/>
        </w14:textOutline>
      </w:rPr>
      <w:t xml:space="preserve">CAMBIO AL PLAN Y PROGRAMA DE ESTUDIO </w:t>
    </w:r>
  </w:p>
  <w:p w14:paraId="49CF5874" w14:textId="1D02310F" w:rsidR="00902812" w:rsidRDefault="00902812" w:rsidP="0078527E">
    <w:pPr>
      <w:jc w:val="right"/>
      <w:rPr>
        <w:rStyle w:val="Ninguno"/>
        <w:rFonts w:ascii="Calibri" w:eastAsia="Calibri" w:hAnsi="Calibri" w:cs="Calibri"/>
        <w:color w:val="000000"/>
        <w:sz w:val="16"/>
        <w:szCs w:val="16"/>
        <w:lang w:val="de-DE" w:eastAsia="es-MX"/>
        <w14:textOutline w14:w="0" w14:cap="flat" w14:cmpd="sng" w14:algn="ctr">
          <w14:noFill/>
          <w14:prstDash w14:val="solid"/>
          <w14:bevel/>
        </w14:textOutline>
      </w:rPr>
    </w:pPr>
    <w:r>
      <w:rPr>
        <w:rStyle w:val="Ninguno"/>
        <w:rFonts w:ascii="Calibri" w:eastAsia="Calibri" w:hAnsi="Calibri" w:cs="Calibri"/>
        <w:color w:val="000000"/>
        <w:sz w:val="16"/>
        <w:szCs w:val="16"/>
        <w:lang w:val="de-DE" w:eastAsia="es-MX"/>
        <w14:textOutline w14:w="0" w14:cap="flat" w14:cmpd="sng" w14:algn="ctr">
          <w14:noFill/>
          <w14:prstDash w14:val="solid"/>
          <w14:bevel/>
        </w14:textOutline>
      </w:rPr>
      <w:t xml:space="preserve">DEL TIPO DE EDUCACIÓN MEDIA SUPERIOR </w:t>
    </w:r>
  </w:p>
  <w:p w14:paraId="15DEA42D" w14:textId="77777777" w:rsidR="00902812" w:rsidRDefault="00902812" w:rsidP="006C3E5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Ninguno"/>
        <w:color w:val="auto"/>
        <w:sz w:val="18"/>
        <w:szCs w:val="16"/>
        <w:lang w:val="de-DE"/>
      </w:rPr>
    </w:pPr>
    <w:r w:rsidRPr="004974E5">
      <w:rPr>
        <w:rStyle w:val="Ninguno"/>
        <w:rFonts w:eastAsia="Encode Sans SemiExpanded Bold" w:cs="Encode Sans SemiExpanded Bold"/>
        <w:color w:val="auto"/>
        <w:sz w:val="18"/>
        <w:szCs w:val="16"/>
        <w:u w:color="A6A6A6"/>
      </w:rPr>
      <w:tab/>
    </w:r>
    <w:r w:rsidRPr="004974E5">
      <w:rPr>
        <w:rStyle w:val="Ninguno"/>
        <w:rFonts w:eastAsia="Encode Sans SemiExpanded Bold" w:cs="Encode Sans SemiExpanded Bold"/>
        <w:color w:val="auto"/>
        <w:sz w:val="18"/>
        <w:szCs w:val="16"/>
        <w:u w:color="A6A6A6"/>
      </w:rPr>
      <w:tab/>
    </w:r>
    <w:r w:rsidRPr="004974E5">
      <w:rPr>
        <w:rStyle w:val="Ninguno"/>
        <w:color w:val="auto"/>
        <w:sz w:val="18"/>
        <w:szCs w:val="16"/>
        <w:lang w:val="de-DE"/>
      </w:rPr>
      <w:t>FORMATO 6</w:t>
    </w:r>
  </w:p>
  <w:p w14:paraId="194D06A6" w14:textId="41F0A326" w:rsidR="00902812" w:rsidRPr="0078527E" w:rsidRDefault="0078527E" w:rsidP="0078527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Encode Sans SemiExpanded Bold" w:cs="Encode Sans SemiExpanded Bold"/>
        <w:color w:val="auto"/>
        <w:sz w:val="18"/>
        <w:szCs w:val="16"/>
      </w:rPr>
    </w:pPr>
    <w:r w:rsidRPr="0078527E">
      <w:rPr>
        <w:rStyle w:val="Ninguno"/>
        <w:rFonts w:eastAsia="Encode Sans SemiExpanded Bold" w:cs="Encode Sans SemiExpanded Bold"/>
        <w:color w:val="auto"/>
        <w:sz w:val="18"/>
        <w:szCs w:val="16"/>
      </w:rPr>
      <w:t>SET-00408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D41"/>
    <w:multiLevelType w:val="hybridMultilevel"/>
    <w:tmpl w:val="2B48D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01011"/>
    <w:multiLevelType w:val="hybridMultilevel"/>
    <w:tmpl w:val="F9CA4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770A53"/>
    <w:multiLevelType w:val="hybridMultilevel"/>
    <w:tmpl w:val="2DC44374"/>
    <w:numStyleLink w:val="Estiloimportado3"/>
  </w:abstractNum>
  <w:abstractNum w:abstractNumId="3" w15:restartNumberingAfterBreak="0">
    <w:nsid w:val="1DC5469F"/>
    <w:multiLevelType w:val="hybridMultilevel"/>
    <w:tmpl w:val="2DC44374"/>
    <w:styleLink w:val="Estiloimportado3"/>
    <w:lvl w:ilvl="0" w:tplc="2CB0DD6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EABEDA">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ECF124">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2AD3B4">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A8B14">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8A85A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2C39B8">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2C4B24">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F0686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632B43"/>
    <w:multiLevelType w:val="hybridMultilevel"/>
    <w:tmpl w:val="C11CD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8F4165"/>
    <w:multiLevelType w:val="multilevel"/>
    <w:tmpl w:val="89A04EFA"/>
    <w:styleLink w:val="Estiloimportado1"/>
    <w:lvl w:ilvl="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hanging="300"/>
      </w:pPr>
      <w:rPr>
        <w:rFonts w:ascii="Helvetica" w:eastAsia="Helvetica" w:hAnsi="Helvetica" w:cs="Helvetica"/>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start w:val="1"/>
      <w:numFmt w:val="decimal"/>
      <w:suff w:val="nothing"/>
      <w:lvlText w:val="%1.%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hanging="300"/>
      </w:pPr>
      <w:rPr>
        <w:rFonts w:ascii="Helvetica" w:eastAsia="Helvetica" w:hAnsi="Helvetica" w:cs="Helvetica"/>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1573B"/>
    <w:multiLevelType w:val="hybridMultilevel"/>
    <w:tmpl w:val="7304F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081B9E"/>
    <w:multiLevelType w:val="hybridMultilevel"/>
    <w:tmpl w:val="63BCA15A"/>
    <w:styleLink w:val="Estiloimportado4"/>
    <w:lvl w:ilvl="0" w:tplc="966E6A8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520CC2">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9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8ECD8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1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BA00C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3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90574C">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5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F0CC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7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90E7C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59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44C06A">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1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12218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3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D204761"/>
    <w:multiLevelType w:val="hybridMultilevel"/>
    <w:tmpl w:val="6F60570C"/>
    <w:numStyleLink w:val="Nmero"/>
  </w:abstractNum>
  <w:abstractNum w:abstractNumId="9" w15:restartNumberingAfterBreak="0">
    <w:nsid w:val="3DA05545"/>
    <w:multiLevelType w:val="hybridMultilevel"/>
    <w:tmpl w:val="1DAA6FDA"/>
    <w:styleLink w:val="Estiloimportado2"/>
    <w:lvl w:ilvl="0" w:tplc="878EDBD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D46B80">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8E1558">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A5F3E">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38776E">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2244AA">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3A6BF4">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96903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6497A4">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D420A8"/>
    <w:multiLevelType w:val="hybridMultilevel"/>
    <w:tmpl w:val="63BCA15A"/>
    <w:numStyleLink w:val="Estiloimportado4"/>
  </w:abstractNum>
  <w:abstractNum w:abstractNumId="11" w15:restartNumberingAfterBreak="0">
    <w:nsid w:val="460F70D7"/>
    <w:multiLevelType w:val="hybridMultilevel"/>
    <w:tmpl w:val="6F60570C"/>
    <w:styleLink w:val="Nmero"/>
    <w:lvl w:ilvl="0" w:tplc="F546441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5B3A2496">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FE021A00">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CA689764">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52027D08">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1E1438F0">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CCB86A54">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7BA86330">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A59CCFB4">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2704AB8"/>
    <w:multiLevelType w:val="multilevel"/>
    <w:tmpl w:val="89A04EFA"/>
    <w:numStyleLink w:val="Estiloimportado1"/>
  </w:abstractNum>
  <w:abstractNum w:abstractNumId="13" w15:restartNumberingAfterBreak="0">
    <w:nsid w:val="64F42CD4"/>
    <w:multiLevelType w:val="hybridMultilevel"/>
    <w:tmpl w:val="D0A83E60"/>
    <w:lvl w:ilvl="0" w:tplc="4244AC56">
      <w:start w:val="1"/>
      <w:numFmt w:val="decimal"/>
      <w:lvlText w:val="%1."/>
      <w:lvlJc w:val="left"/>
      <w:pPr>
        <w:ind w:left="720" w:hanging="360"/>
      </w:pPr>
      <w:rPr>
        <w:rFonts w:eastAsia="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207755"/>
    <w:multiLevelType w:val="hybridMultilevel"/>
    <w:tmpl w:val="B03EC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BC65243"/>
    <w:multiLevelType w:val="hybridMultilevel"/>
    <w:tmpl w:val="4404AFE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DE1A72"/>
    <w:multiLevelType w:val="hybridMultilevel"/>
    <w:tmpl w:val="1DAA6FDA"/>
    <w:numStyleLink w:val="Estiloimportado2"/>
  </w:abstractNum>
  <w:num w:numId="1">
    <w:abstractNumId w:val="11"/>
  </w:num>
  <w:num w:numId="2">
    <w:abstractNumId w:val="8"/>
  </w:num>
  <w:num w:numId="3">
    <w:abstractNumId w:val="5"/>
  </w:num>
  <w:num w:numId="4">
    <w:abstractNumId w:val="12"/>
  </w:num>
  <w:num w:numId="5">
    <w:abstractNumId w:val="9"/>
  </w:num>
  <w:num w:numId="6">
    <w:abstractNumId w:val="16"/>
  </w:num>
  <w:num w:numId="7">
    <w:abstractNumId w:val="3"/>
  </w:num>
  <w:num w:numId="8">
    <w:abstractNumId w:val="2"/>
  </w:num>
  <w:num w:numId="9">
    <w:abstractNumId w:val="7"/>
  </w:num>
  <w:num w:numId="10">
    <w:abstractNumId w:val="10"/>
  </w:num>
  <w:num w:numId="11">
    <w:abstractNumId w:val="4"/>
  </w:num>
  <w:num w:numId="12">
    <w:abstractNumId w:val="13"/>
  </w:num>
  <w:num w:numId="13">
    <w:abstractNumId w:val="0"/>
  </w:num>
  <w:num w:numId="14">
    <w:abstractNumId w:val="6"/>
  </w:num>
  <w:num w:numId="15">
    <w:abstractNumId w:val="1"/>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BD"/>
    <w:rsid w:val="00013867"/>
    <w:rsid w:val="00017162"/>
    <w:rsid w:val="000217B3"/>
    <w:rsid w:val="0005773D"/>
    <w:rsid w:val="00062C2C"/>
    <w:rsid w:val="000715D3"/>
    <w:rsid w:val="000E35EC"/>
    <w:rsid w:val="001316B1"/>
    <w:rsid w:val="001708E2"/>
    <w:rsid w:val="00173937"/>
    <w:rsid w:val="00175EED"/>
    <w:rsid w:val="001924E7"/>
    <w:rsid w:val="001B4266"/>
    <w:rsid w:val="00216EE3"/>
    <w:rsid w:val="002A1B69"/>
    <w:rsid w:val="002A38D1"/>
    <w:rsid w:val="002A4583"/>
    <w:rsid w:val="002D0D91"/>
    <w:rsid w:val="002D294C"/>
    <w:rsid w:val="00303C41"/>
    <w:rsid w:val="00324880"/>
    <w:rsid w:val="0034373F"/>
    <w:rsid w:val="00356CFB"/>
    <w:rsid w:val="00397CBA"/>
    <w:rsid w:val="003B203A"/>
    <w:rsid w:val="003C05D8"/>
    <w:rsid w:val="003C54D9"/>
    <w:rsid w:val="003C5DEC"/>
    <w:rsid w:val="00410E4F"/>
    <w:rsid w:val="0041183B"/>
    <w:rsid w:val="0042684F"/>
    <w:rsid w:val="00453EEA"/>
    <w:rsid w:val="00461EAA"/>
    <w:rsid w:val="004727CC"/>
    <w:rsid w:val="004930BD"/>
    <w:rsid w:val="004974E5"/>
    <w:rsid w:val="004A104B"/>
    <w:rsid w:val="004A6080"/>
    <w:rsid w:val="004D5A9E"/>
    <w:rsid w:val="004E42AA"/>
    <w:rsid w:val="005064D7"/>
    <w:rsid w:val="005404E7"/>
    <w:rsid w:val="005C38D4"/>
    <w:rsid w:val="005F33A6"/>
    <w:rsid w:val="006041F1"/>
    <w:rsid w:val="00621A72"/>
    <w:rsid w:val="00623FDB"/>
    <w:rsid w:val="006345BC"/>
    <w:rsid w:val="0064422B"/>
    <w:rsid w:val="00657B9B"/>
    <w:rsid w:val="00661144"/>
    <w:rsid w:val="006657F9"/>
    <w:rsid w:val="00684517"/>
    <w:rsid w:val="00684B65"/>
    <w:rsid w:val="006851A1"/>
    <w:rsid w:val="006C0B41"/>
    <w:rsid w:val="006C3E50"/>
    <w:rsid w:val="006E6FBF"/>
    <w:rsid w:val="006F186B"/>
    <w:rsid w:val="00701A5B"/>
    <w:rsid w:val="00706716"/>
    <w:rsid w:val="007258A8"/>
    <w:rsid w:val="007574CB"/>
    <w:rsid w:val="0078527E"/>
    <w:rsid w:val="007A5D57"/>
    <w:rsid w:val="007C00A5"/>
    <w:rsid w:val="007C3005"/>
    <w:rsid w:val="007C3190"/>
    <w:rsid w:val="007D263E"/>
    <w:rsid w:val="00801BBC"/>
    <w:rsid w:val="008214D9"/>
    <w:rsid w:val="008807FB"/>
    <w:rsid w:val="008A2B5F"/>
    <w:rsid w:val="008B53FA"/>
    <w:rsid w:val="008C11E7"/>
    <w:rsid w:val="008D3D4F"/>
    <w:rsid w:val="008F1728"/>
    <w:rsid w:val="008F4504"/>
    <w:rsid w:val="00902812"/>
    <w:rsid w:val="009049F8"/>
    <w:rsid w:val="00925D3C"/>
    <w:rsid w:val="00947017"/>
    <w:rsid w:val="009660F4"/>
    <w:rsid w:val="009739CC"/>
    <w:rsid w:val="009C2B82"/>
    <w:rsid w:val="009C39E5"/>
    <w:rsid w:val="009D4F41"/>
    <w:rsid w:val="009D53A3"/>
    <w:rsid w:val="009E1494"/>
    <w:rsid w:val="00A07ABF"/>
    <w:rsid w:val="00A07F42"/>
    <w:rsid w:val="00A24001"/>
    <w:rsid w:val="00A24370"/>
    <w:rsid w:val="00A419B4"/>
    <w:rsid w:val="00A847BD"/>
    <w:rsid w:val="00AB7754"/>
    <w:rsid w:val="00AC2C7F"/>
    <w:rsid w:val="00AD17B9"/>
    <w:rsid w:val="00AD22A3"/>
    <w:rsid w:val="00AF3D45"/>
    <w:rsid w:val="00B05EEB"/>
    <w:rsid w:val="00B06EBD"/>
    <w:rsid w:val="00B2790D"/>
    <w:rsid w:val="00B37397"/>
    <w:rsid w:val="00B43946"/>
    <w:rsid w:val="00B66053"/>
    <w:rsid w:val="00B757BA"/>
    <w:rsid w:val="00B76091"/>
    <w:rsid w:val="00BA20A9"/>
    <w:rsid w:val="00BC71A7"/>
    <w:rsid w:val="00BD246A"/>
    <w:rsid w:val="00BE5CAB"/>
    <w:rsid w:val="00C058F9"/>
    <w:rsid w:val="00C2117A"/>
    <w:rsid w:val="00C327B7"/>
    <w:rsid w:val="00C40592"/>
    <w:rsid w:val="00C43F9A"/>
    <w:rsid w:val="00C567F1"/>
    <w:rsid w:val="00CA3A5E"/>
    <w:rsid w:val="00CD4667"/>
    <w:rsid w:val="00D07057"/>
    <w:rsid w:val="00D25AA6"/>
    <w:rsid w:val="00D37011"/>
    <w:rsid w:val="00D70196"/>
    <w:rsid w:val="00DA0A68"/>
    <w:rsid w:val="00DD2EA2"/>
    <w:rsid w:val="00DD370C"/>
    <w:rsid w:val="00DF036F"/>
    <w:rsid w:val="00E21C63"/>
    <w:rsid w:val="00E27BE9"/>
    <w:rsid w:val="00E32711"/>
    <w:rsid w:val="00E33C2C"/>
    <w:rsid w:val="00E62957"/>
    <w:rsid w:val="00E9749B"/>
    <w:rsid w:val="00EA46B3"/>
    <w:rsid w:val="00EC0A24"/>
    <w:rsid w:val="00EC7728"/>
    <w:rsid w:val="00F054F0"/>
    <w:rsid w:val="00F05755"/>
    <w:rsid w:val="00F27B15"/>
    <w:rsid w:val="00F27FA7"/>
    <w:rsid w:val="00F44CB0"/>
    <w:rsid w:val="00F52524"/>
    <w:rsid w:val="00F56CB7"/>
    <w:rsid w:val="00F75B27"/>
    <w:rsid w:val="00F778A4"/>
    <w:rsid w:val="00F809BE"/>
    <w:rsid w:val="00F80ADE"/>
    <w:rsid w:val="00F91402"/>
    <w:rsid w:val="00FB3E79"/>
    <w:rsid w:val="00FD0892"/>
    <w:rsid w:val="00FF6F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07C9C"/>
  <w15:docId w15:val="{60877DA4-9AC6-4945-8BF7-81FA7894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sz w:val="24"/>
      <w:szCs w:val="24"/>
      <w:u w:color="000000"/>
      <w:lang w:val="es-ES_tradnl"/>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ascii="Calibri" w:eastAsia="Calibri" w:hAnsi="Calibri" w:cs="Calibri"/>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numbering" w:customStyle="1" w:styleId="Nmero">
    <w:name w:val="Número"/>
    <w:pPr>
      <w:numPr>
        <w:numId w:val="1"/>
      </w:numPr>
    </w:pPr>
  </w:style>
  <w:style w:type="paragraph" w:customStyle="1" w:styleId="Predeterminado">
    <w:name w:val="Predeterminado"/>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Estiloimportado1">
    <w:name w:val="Estilo importado 1"/>
    <w:pPr>
      <w:numPr>
        <w:numId w:val="3"/>
      </w:numPr>
    </w:pPr>
  </w:style>
  <w:style w:type="numbering" w:customStyle="1" w:styleId="Estiloimportado2">
    <w:name w:val="Estilo importado 2"/>
    <w:pPr>
      <w:numPr>
        <w:numId w:val="5"/>
      </w:numPr>
    </w:pPr>
  </w:style>
  <w:style w:type="numbering" w:customStyle="1" w:styleId="Estiloimportado3">
    <w:name w:val="Estilo importado 3"/>
    <w:pPr>
      <w:numPr>
        <w:numId w:val="7"/>
      </w:numPr>
    </w:pPr>
  </w:style>
  <w:style w:type="character" w:customStyle="1" w:styleId="Hyperlink0">
    <w:name w:val="Hyperlink.0"/>
    <w:basedOn w:val="Ninguno"/>
    <w:rPr>
      <w:outline w:val="0"/>
      <w:color w:val="404040"/>
      <w:sz w:val="20"/>
      <w:szCs w:val="20"/>
      <w:u w:color="404040"/>
      <w:lang w:val="es-ES_tradnl"/>
    </w:rPr>
  </w:style>
  <w:style w:type="numbering" w:customStyle="1" w:styleId="Estiloimportado4">
    <w:name w:val="Estilo importado 4"/>
    <w:pPr>
      <w:numPr>
        <w:numId w:val="9"/>
      </w:numPr>
    </w:pPr>
  </w:style>
  <w:style w:type="paragraph" w:styleId="Piedepgina">
    <w:name w:val="footer"/>
    <w:basedOn w:val="Normal"/>
    <w:link w:val="PiedepginaCar"/>
    <w:uiPriority w:val="99"/>
    <w:unhideWhenUsed/>
    <w:rsid w:val="00173937"/>
    <w:pPr>
      <w:tabs>
        <w:tab w:val="center" w:pos="4419"/>
        <w:tab w:val="right" w:pos="8838"/>
      </w:tabs>
    </w:pPr>
  </w:style>
  <w:style w:type="character" w:customStyle="1" w:styleId="PiedepginaCar">
    <w:name w:val="Pie de página Car"/>
    <w:basedOn w:val="Fuentedeprrafopredeter"/>
    <w:link w:val="Piedepgina"/>
    <w:uiPriority w:val="99"/>
    <w:rsid w:val="00173937"/>
    <w:rPr>
      <w:sz w:val="24"/>
      <w:szCs w:val="24"/>
      <w:lang w:val="en-US" w:eastAsia="en-US"/>
    </w:rPr>
  </w:style>
  <w:style w:type="table" w:styleId="Tablaconcuadrcula">
    <w:name w:val="Table Grid"/>
    <w:basedOn w:val="Tablanormal"/>
    <w:uiPriority w:val="1"/>
    <w:rsid w:val="00173937"/>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D53A3"/>
    <w:p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ind w:left="720"/>
      <w:contextualSpacing/>
    </w:pPr>
    <w:rPr>
      <w:rFonts w:ascii="Cambria" w:eastAsia="Cambria" w:hAnsi="Cambria" w:cs="Cambria"/>
      <w:i/>
      <w:iCs/>
      <w:sz w:val="20"/>
      <w:szCs w:val="20"/>
      <w:bdr w:val="none" w:sz="0" w:space="0" w:color="auto"/>
      <w:lang w:val="es-ES"/>
    </w:rPr>
  </w:style>
  <w:style w:type="paragraph" w:styleId="Textodeglobo">
    <w:name w:val="Balloon Text"/>
    <w:basedOn w:val="Normal"/>
    <w:link w:val="TextodegloboCar"/>
    <w:uiPriority w:val="99"/>
    <w:semiHidden/>
    <w:unhideWhenUsed/>
    <w:rsid w:val="00B373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739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18088">
      <w:bodyDiv w:val="1"/>
      <w:marLeft w:val="0"/>
      <w:marRight w:val="0"/>
      <w:marTop w:val="0"/>
      <w:marBottom w:val="0"/>
      <w:divBdr>
        <w:top w:val="none" w:sz="0" w:space="0" w:color="auto"/>
        <w:left w:val="none" w:sz="0" w:space="0" w:color="auto"/>
        <w:bottom w:val="none" w:sz="0" w:space="0" w:color="auto"/>
        <w:right w:val="none" w:sz="0" w:space="0" w:color="auto"/>
      </w:divBdr>
    </w:div>
    <w:div w:id="2076926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cionmediasuperior.sep.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318B-6627-4BD0-80B8-AEC284C1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7</Pages>
  <Words>2746</Words>
  <Characters>15109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LOLYS</dc:creator>
  <cp:lastModifiedBy>Usuario</cp:lastModifiedBy>
  <cp:revision>67</cp:revision>
  <cp:lastPrinted>2025-01-17T22:06:00Z</cp:lastPrinted>
  <dcterms:created xsi:type="dcterms:W3CDTF">2022-11-09T22:06:00Z</dcterms:created>
  <dcterms:modified xsi:type="dcterms:W3CDTF">2025-02-21T15:15:00Z</dcterms:modified>
</cp:coreProperties>
</file>