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D8DF" w14:textId="77777777" w:rsidR="00A22359" w:rsidRPr="00721087" w:rsidRDefault="0026509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Calibri"/>
          <w:b/>
          <w:color w:val="000000"/>
          <w:sz w:val="20"/>
          <w:szCs w:val="20"/>
          <w:lang w:val="es-MX"/>
        </w:rPr>
      </w:pPr>
      <w:r w:rsidRPr="00721087">
        <w:rPr>
          <w:rFonts w:ascii="Calibri" w:eastAsia="Encode Sans Semi Expanded" w:hAnsi="Calibri" w:cs="Calibri"/>
          <w:b/>
          <w:color w:val="000000"/>
          <w:sz w:val="20"/>
          <w:szCs w:val="20"/>
          <w:lang w:val="es-MX"/>
        </w:rPr>
        <w:t xml:space="preserve">SECRETARÍA DE EDUCACIÓN </w:t>
      </w:r>
    </w:p>
    <w:p w14:paraId="79B48BD8" w14:textId="77777777" w:rsidR="00A22359" w:rsidRPr="00721087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Calibri"/>
          <w:b/>
          <w:color w:val="000000"/>
          <w:sz w:val="20"/>
          <w:szCs w:val="20"/>
          <w:lang w:val="es-MX"/>
        </w:rPr>
      </w:pPr>
      <w:r w:rsidRPr="00721087">
        <w:rPr>
          <w:rFonts w:ascii="Calibri" w:eastAsia="Encode Sans Semi Expanded" w:hAnsi="Calibri" w:cs="Calibri"/>
          <w:b/>
          <w:color w:val="000000"/>
          <w:sz w:val="20"/>
          <w:szCs w:val="20"/>
          <w:lang w:val="es-MX"/>
        </w:rPr>
        <w:t>SUBSECRETARÍA DE EDUCACIÓN MEDIA SUPERIOR Y SUPERIOR</w:t>
      </w:r>
    </w:p>
    <w:p w14:paraId="1E65DD73" w14:textId="77777777" w:rsidR="005236EB" w:rsidRPr="00721087" w:rsidRDefault="005236EB" w:rsidP="005236EB">
      <w:pPr>
        <w:keepNext/>
        <w:jc w:val="center"/>
        <w:rPr>
          <w:rFonts w:ascii="Calibri" w:eastAsia="Helvetica Neue" w:hAnsi="Calibri" w:cs="Calibri"/>
          <w:b/>
          <w:color w:val="000000"/>
          <w:sz w:val="20"/>
          <w:szCs w:val="20"/>
          <w:lang w:val="es-MX" w:eastAsia="es-MX"/>
        </w:rPr>
      </w:pPr>
      <w:r w:rsidRPr="00721087">
        <w:rPr>
          <w:rFonts w:ascii="Calibri" w:eastAsia="Helvetica Neue" w:hAnsi="Calibri" w:cs="Calibri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44ED418B" w14:textId="77777777" w:rsidR="00A22359" w:rsidRPr="0011130E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5CF8573F" w14:textId="77777777" w:rsidR="00A22359" w:rsidRPr="00C103FB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Encode Sans Semi Expanded"/>
          <w:b/>
          <w:color w:val="9C273A"/>
          <w:lang w:val="es-MX"/>
        </w:rPr>
      </w:pPr>
      <w:r w:rsidRPr="00C103FB">
        <w:rPr>
          <w:rFonts w:ascii="Calibri" w:eastAsia="Encode Sans Semi Expanded" w:hAnsi="Calibri" w:cs="Encode Sans Semi Expanded"/>
          <w:b/>
          <w:color w:val="9C273A"/>
          <w:lang w:val="es-MX"/>
        </w:rPr>
        <w:t>1. DOCUMENTO CURRICULAR / PLAN DE ESTUDIOS</w:t>
      </w:r>
    </w:p>
    <w:p w14:paraId="3E37FF5A" w14:textId="77777777" w:rsidR="00A22359" w:rsidRPr="00C103FB" w:rsidRDefault="00A2235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color w:val="000000"/>
          <w:sz w:val="20"/>
          <w:szCs w:val="20"/>
          <w:lang w:val="es-MX"/>
        </w:rPr>
      </w:pPr>
    </w:p>
    <w:tbl>
      <w:tblPr>
        <w:tblStyle w:val="8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4105"/>
        <w:gridCol w:w="5965"/>
      </w:tblGrid>
      <w:tr w:rsidR="00A22359" w:rsidRPr="0011130E" w14:paraId="4E29B485" w14:textId="77777777" w:rsidTr="00786C41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F604" w14:textId="77777777" w:rsidR="00A22359" w:rsidRPr="00C103FB" w:rsidRDefault="0026509D" w:rsidP="00786C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1.1 DATOS GENERALES DEL PROGRAMA ACADÉMICO</w:t>
            </w:r>
          </w:p>
        </w:tc>
      </w:tr>
      <w:tr w:rsidR="00A22359" w:rsidRPr="0011130E" w14:paraId="1AD99C35" w14:textId="77777777" w:rsidTr="00C60D3A">
        <w:trPr>
          <w:trHeight w:val="25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F2D95" w14:textId="77777777" w:rsidR="00A22359" w:rsidRPr="00435599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Nombre autorizado de la institución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(1)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469BF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11130E" w14:paraId="28CC2D43" w14:textId="77777777" w:rsidTr="00C60D3A">
        <w:trPr>
          <w:trHeight w:val="25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A4C3C" w14:textId="77777777" w:rsidR="00A22359" w:rsidRPr="00435599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Nombre del Plan de estudios </w:t>
            </w:r>
            <w:r w:rsidR="00743635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otorgado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(2)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B6F5E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C103FB" w14:paraId="0C9457BE" w14:textId="77777777" w:rsidTr="00C60D3A">
        <w:trPr>
          <w:trHeight w:val="25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1B16" w14:textId="77777777" w:rsidR="00A22359" w:rsidRPr="00435599" w:rsidRDefault="00265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Nivel (CINE)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(3)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8FA3A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C103FB" w14:paraId="1A22762A" w14:textId="77777777" w:rsidTr="00C60D3A">
        <w:trPr>
          <w:trHeight w:val="25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6D13E" w14:textId="77777777" w:rsidR="00A22359" w:rsidRPr="00435599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Modalidad y opción educativa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</w:t>
            </w:r>
            <w:r w:rsidR="00743635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4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FA5C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C103FB" w14:paraId="3642A058" w14:textId="77777777" w:rsidTr="00C60D3A">
        <w:trPr>
          <w:trHeight w:val="407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BDB76" w14:textId="77777777" w:rsidR="00A22359" w:rsidRPr="00435599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Antecedentes administrativos de ingreso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</w:t>
            </w:r>
            <w:r w:rsidR="00743635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5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F0C2B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11130E" w14:paraId="4D3EEDA4" w14:textId="77777777" w:rsidTr="00C60D3A">
        <w:trPr>
          <w:trHeight w:val="49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17D3" w14:textId="77777777" w:rsidR="00A22359" w:rsidRPr="00435599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Duración del programa/Total de ciclos/Semanas por ciclo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</w:t>
            </w:r>
            <w:r w:rsidR="00743635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6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4DAE8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</w:tbl>
    <w:p w14:paraId="022F940F" w14:textId="77777777" w:rsidR="00A22359" w:rsidRPr="00C103FB" w:rsidRDefault="00A2235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color w:val="000000"/>
          <w:sz w:val="20"/>
          <w:szCs w:val="20"/>
          <w:lang w:val="es-MX"/>
        </w:rPr>
      </w:pPr>
    </w:p>
    <w:p w14:paraId="764FB101" w14:textId="77777777" w:rsidR="00A22359" w:rsidRPr="004355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4355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Desarrollar las cuartillas necesarias de las secciones siguientes:</w:t>
      </w:r>
    </w:p>
    <w:p w14:paraId="6A465DFC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404040"/>
          <w:sz w:val="20"/>
          <w:szCs w:val="20"/>
          <w:lang w:val="es-MX"/>
        </w:rPr>
      </w:pPr>
    </w:p>
    <w:tbl>
      <w:tblPr>
        <w:tblStyle w:val="7"/>
        <w:tblW w:w="5000" w:type="pct"/>
        <w:tblInd w:w="0" w:type="dxa"/>
        <w:tblLook w:val="0000" w:firstRow="0" w:lastRow="0" w:firstColumn="0" w:lastColumn="0" w:noHBand="0" w:noVBand="0"/>
      </w:tblPr>
      <w:tblGrid>
        <w:gridCol w:w="10080"/>
      </w:tblGrid>
      <w:tr w:rsidR="00A22359" w:rsidRPr="00C103FB" w14:paraId="4CE1AE82" w14:textId="77777777" w:rsidTr="00786C41">
        <w:trPr>
          <w:trHeight w:val="38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8F99" w14:textId="77777777" w:rsidR="00A22359" w:rsidRPr="00C103FB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1.2 FILOSOFÍA INSTITUCIONAL (</w:t>
            </w:r>
            <w:r w:rsidR="0074363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7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  <w:tr w:rsidR="00F024EF" w:rsidRPr="00C103FB" w14:paraId="0E89E30F" w14:textId="77777777" w:rsidTr="00F024EF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8779" w14:textId="77777777" w:rsidR="00F024EF" w:rsidRPr="00C103FB" w:rsidRDefault="00F024EF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</w:pPr>
          </w:p>
        </w:tc>
      </w:tr>
    </w:tbl>
    <w:p w14:paraId="5AD86F78" w14:textId="77777777" w:rsidR="00A22359" w:rsidRPr="00C103FB" w:rsidRDefault="00A22359" w:rsidP="004355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404040"/>
          <w:sz w:val="20"/>
          <w:szCs w:val="20"/>
          <w:lang w:val="es-MX"/>
        </w:rPr>
      </w:pPr>
    </w:p>
    <w:p w14:paraId="3C393133" w14:textId="77777777" w:rsidR="00A22359" w:rsidRPr="00C103FB" w:rsidRDefault="00A22359" w:rsidP="0043559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79214CDD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Style w:val="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A22359" w:rsidRPr="00C103FB" w14:paraId="343F65A5" w14:textId="77777777" w:rsidTr="00786C41">
        <w:trPr>
          <w:trHeight w:val="51"/>
        </w:trPr>
        <w:tc>
          <w:tcPr>
            <w:tcW w:w="500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A43D" w14:textId="77777777" w:rsidR="00A22359" w:rsidRPr="00C103FB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1.3 MARCO DE REFERENCIA (</w:t>
            </w:r>
            <w:r w:rsidR="0074363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8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  <w:tr w:rsidR="00F024EF" w:rsidRPr="00C103FB" w14:paraId="35B34F9A" w14:textId="77777777" w:rsidTr="00F024EF">
        <w:trPr>
          <w:trHeight w:val="567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283B" w14:textId="77777777" w:rsidR="00F024EF" w:rsidRPr="00C103FB" w:rsidRDefault="00F024EF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</w:pPr>
          </w:p>
        </w:tc>
      </w:tr>
    </w:tbl>
    <w:p w14:paraId="3B019DA3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4809561F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2939D049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Style w:val="5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A22359" w:rsidRPr="0011130E" w14:paraId="33961C4C" w14:textId="77777777" w:rsidTr="00786C41">
        <w:trPr>
          <w:trHeight w:val="11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83F03" w14:textId="77777777" w:rsidR="00A22359" w:rsidRPr="00C103FB" w:rsidRDefault="0026509D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1.4 PROPUESTA DEL PLAN DE ESTUDIOS (</w:t>
            </w:r>
            <w:r w:rsidR="0074363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9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  <w:tr w:rsidR="00F024EF" w:rsidRPr="0011130E" w14:paraId="44A48563" w14:textId="77777777" w:rsidTr="00F024EF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87105" w14:textId="77777777" w:rsidR="00F024EF" w:rsidRPr="00C103FB" w:rsidRDefault="00F024EF" w:rsidP="0074363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</w:pPr>
          </w:p>
        </w:tc>
      </w:tr>
    </w:tbl>
    <w:p w14:paraId="769E061F" w14:textId="77777777" w:rsidR="00743635" w:rsidRDefault="007436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275DC754" w14:textId="77777777" w:rsidR="003937F6" w:rsidRDefault="003937F6" w:rsidP="00FD5375">
      <w:pPr>
        <w:jc w:val="both"/>
        <w:rPr>
          <w:rFonts w:ascii="Calibri" w:eastAsia="Helvetica Neue" w:hAnsi="Calibri" w:cs="Helvetica Neue"/>
          <w:b/>
          <w:color w:val="996633"/>
          <w:lang w:val="es-MX"/>
        </w:rPr>
      </w:pPr>
    </w:p>
    <w:p w14:paraId="53B4A2ED" w14:textId="77777777" w:rsidR="003937F6" w:rsidRDefault="003937F6" w:rsidP="00FD5375">
      <w:pPr>
        <w:jc w:val="both"/>
        <w:rPr>
          <w:rFonts w:ascii="Calibri" w:eastAsia="Helvetica Neue" w:hAnsi="Calibri" w:cs="Helvetica Neue"/>
          <w:b/>
          <w:color w:val="996633"/>
          <w:lang w:val="es-MX"/>
        </w:rPr>
      </w:pPr>
    </w:p>
    <w:p w14:paraId="53DB4DE4" w14:textId="77777777" w:rsidR="003937F6" w:rsidRDefault="003937F6" w:rsidP="00FD5375">
      <w:pPr>
        <w:jc w:val="both"/>
        <w:rPr>
          <w:rFonts w:ascii="Calibri" w:eastAsia="Helvetica Neue" w:hAnsi="Calibri" w:cs="Helvetica Neue"/>
          <w:b/>
          <w:color w:val="996633"/>
          <w:lang w:val="es-MX"/>
        </w:rPr>
      </w:pPr>
    </w:p>
    <w:p w14:paraId="1F47FDF8" w14:textId="77777777" w:rsidR="003937F6" w:rsidRDefault="003937F6" w:rsidP="00FD5375">
      <w:pPr>
        <w:jc w:val="both"/>
        <w:rPr>
          <w:rFonts w:ascii="Calibri" w:eastAsia="Helvetica Neue" w:hAnsi="Calibri" w:cs="Helvetica Neue"/>
          <w:b/>
          <w:color w:val="996633"/>
          <w:lang w:val="es-MX"/>
        </w:rPr>
      </w:pPr>
    </w:p>
    <w:p w14:paraId="27E6DA47" w14:textId="77777777" w:rsidR="003937F6" w:rsidRDefault="003937F6" w:rsidP="00FD5375">
      <w:pPr>
        <w:jc w:val="both"/>
        <w:rPr>
          <w:rFonts w:ascii="Calibri" w:eastAsia="Helvetica Neue" w:hAnsi="Calibri" w:cs="Helvetica Neue"/>
          <w:b/>
          <w:color w:val="996633"/>
          <w:lang w:val="es-MX"/>
        </w:rPr>
      </w:pPr>
    </w:p>
    <w:p w14:paraId="5E509EB2" w14:textId="77777777" w:rsidR="00FD5375" w:rsidRPr="00C103FB" w:rsidRDefault="00FD5375" w:rsidP="00FD5375">
      <w:pPr>
        <w:jc w:val="both"/>
        <w:rPr>
          <w:rFonts w:ascii="Calibri" w:eastAsia="Helvetica Neue" w:hAnsi="Calibri" w:cs="Helvetica Neue"/>
          <w:b/>
          <w:lang w:val="es-MX"/>
        </w:rPr>
      </w:pPr>
      <w:r w:rsidRPr="00C103FB">
        <w:rPr>
          <w:rFonts w:ascii="Calibri" w:eastAsia="Helvetica Neue" w:hAnsi="Calibri" w:cs="Helvetica Neue"/>
          <w:b/>
          <w:color w:val="996633"/>
          <w:lang w:val="es-MX"/>
        </w:rPr>
        <w:lastRenderedPageBreak/>
        <w:t xml:space="preserve">a) </w:t>
      </w:r>
      <w:r w:rsidR="00666D72">
        <w:rPr>
          <w:rFonts w:ascii="Calibri" w:eastAsia="Helvetica Neue" w:hAnsi="Calibri" w:cs="Helvetica Neue"/>
          <w:b/>
          <w:color w:val="996633"/>
          <w:lang w:val="es-MX"/>
        </w:rPr>
        <w:t>Listado de Unidades de Aprendizaje Curricular: Modalidad Escolarizada,</w:t>
      </w:r>
      <w:r w:rsidR="00993270">
        <w:rPr>
          <w:rFonts w:ascii="Calibri" w:eastAsia="Helvetica Neue" w:hAnsi="Calibri" w:cs="Helvetica Neue"/>
          <w:b/>
          <w:color w:val="996633"/>
          <w:lang w:val="es-MX"/>
        </w:rPr>
        <w:t xml:space="preserve"> </w:t>
      </w:r>
      <w:r w:rsidR="00C60D3A">
        <w:rPr>
          <w:rFonts w:ascii="Calibri" w:eastAsia="Helvetica Neue" w:hAnsi="Calibri" w:cs="Helvetica Neue"/>
          <w:b/>
          <w:color w:val="996633"/>
          <w:lang w:val="es-MX"/>
        </w:rPr>
        <w:t>o</w:t>
      </w:r>
      <w:r w:rsidR="00993270">
        <w:rPr>
          <w:rFonts w:ascii="Calibri" w:eastAsia="Helvetica Neue" w:hAnsi="Calibri" w:cs="Helvetica Neue"/>
          <w:b/>
          <w:color w:val="996633"/>
          <w:lang w:val="es-MX"/>
        </w:rPr>
        <w:t>pciones Presencial e Intensiva</w:t>
      </w:r>
    </w:p>
    <w:p w14:paraId="55E508C0" w14:textId="77777777" w:rsidR="00FD5375" w:rsidRPr="00C103FB" w:rsidRDefault="00FD5375" w:rsidP="00FD5375">
      <w:pPr>
        <w:jc w:val="both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736"/>
        <w:gridCol w:w="2629"/>
        <w:gridCol w:w="1824"/>
        <w:gridCol w:w="1167"/>
        <w:gridCol w:w="1534"/>
        <w:gridCol w:w="1097"/>
        <w:gridCol w:w="1093"/>
      </w:tblGrid>
      <w:tr w:rsidR="003E18FE" w:rsidRPr="00C103FB" w14:paraId="5337C369" w14:textId="77777777" w:rsidTr="00786C41">
        <w:trPr>
          <w:trHeight w:val="768"/>
          <w:jc w:val="center"/>
        </w:trPr>
        <w:tc>
          <w:tcPr>
            <w:tcW w:w="36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4E8D91C7" w14:textId="77777777" w:rsidR="003E18FE" w:rsidRPr="00C103FB" w:rsidRDefault="003E18FE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10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281E6BF1" w14:textId="77777777" w:rsidR="003E18FE" w:rsidRPr="00C103FB" w:rsidRDefault="003E18FE" w:rsidP="00C60D3A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LA </w:t>
            </w:r>
            <w:r w:rsidRPr="005D32FD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UNIDAD DE APRENDIZAJE CURRICULAR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321FBE90" w14:textId="77777777" w:rsidR="003E18FE" w:rsidRPr="00C103FB" w:rsidRDefault="003E18FE" w:rsidP="00C60D3A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2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06DE7521" w14:textId="77777777" w:rsidR="003E18FE" w:rsidRPr="00C103FB" w:rsidRDefault="003E18FE" w:rsidP="00C60D3A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3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F402C29" w14:textId="77777777" w:rsidR="003E18FE" w:rsidRPr="00371BE1" w:rsidRDefault="003E18FE" w:rsidP="00C60D3A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HORAS INDEPENDIENTES 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14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BEAEB12" w14:textId="77777777" w:rsidR="003E18FE" w:rsidRPr="00C103FB" w:rsidRDefault="003E18FE" w:rsidP="003E18FE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TOTAL DE HORAS  (1</w:t>
            </w:r>
            <w:r w:rsidR="00225701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7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E490AFF" w14:textId="77777777" w:rsidR="003E18FE" w:rsidRPr="00C103FB" w:rsidRDefault="003E18FE" w:rsidP="00C60D3A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CRÉDITOS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3E18FE" w:rsidRPr="005F5A99" w14:paraId="62257E75" w14:textId="77777777" w:rsidTr="00666D72">
        <w:trPr>
          <w:trHeight w:val="34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066D8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1BD3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3FB3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8BE5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02E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BF9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030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3E18FE" w:rsidRPr="005F5A99" w14:paraId="7BABF051" w14:textId="77777777" w:rsidTr="00666D72">
        <w:trPr>
          <w:trHeight w:val="34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1335B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16A1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FE6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321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1CA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9B9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CF8C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3E18FE" w:rsidRPr="005F5A99" w14:paraId="35D7B746" w14:textId="77777777" w:rsidTr="00666D72">
        <w:trPr>
          <w:trHeight w:val="340"/>
          <w:jc w:val="center"/>
        </w:trPr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F580D" w14:textId="77777777" w:rsidR="003E18FE" w:rsidRPr="005F5A99" w:rsidRDefault="003E18FE" w:rsidP="00D34BA0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B1AE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A93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57E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9F51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3E18FE" w:rsidRPr="005F5A99" w14:paraId="7D0C5772" w14:textId="77777777" w:rsidTr="00666D72">
        <w:trPr>
          <w:trHeight w:val="34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ED1E5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1362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849A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DEF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730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C5B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036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3E18FE" w:rsidRPr="005F5A99" w14:paraId="0763074C" w14:textId="77777777" w:rsidTr="00666D72">
        <w:trPr>
          <w:trHeight w:val="34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3BCD4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FA24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0ADA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0384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33D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7C3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86AA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3E18FE" w:rsidRPr="005F5A99" w14:paraId="23BCDC21" w14:textId="77777777" w:rsidTr="00666D72">
        <w:trPr>
          <w:trHeight w:val="340"/>
          <w:jc w:val="center"/>
        </w:trPr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B926C" w14:textId="77777777" w:rsidR="003E18FE" w:rsidRPr="005F5A99" w:rsidRDefault="003E18FE" w:rsidP="00D34BA0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2B2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B13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B86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126E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3E18FE" w:rsidRPr="005F5A99" w14:paraId="3C258042" w14:textId="77777777" w:rsidTr="00666D72">
        <w:trPr>
          <w:trHeight w:val="34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5B37C" w14:textId="77777777" w:rsidR="003E18FE" w:rsidRPr="005F5A99" w:rsidRDefault="003E18FE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35930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168AC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46FC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4E35F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3ABB3" w14:textId="77777777" w:rsidR="003E18FE" w:rsidRPr="005F5A99" w:rsidRDefault="003E18FE" w:rsidP="003E18FE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B2FD" w14:textId="77777777" w:rsidR="003E18FE" w:rsidRPr="005F5A99" w:rsidRDefault="003E18FE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4B38ABF6" w14:textId="77777777" w:rsidTr="00666D72">
        <w:trPr>
          <w:trHeight w:val="340"/>
          <w:jc w:val="center"/>
        </w:trPr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630A2" w14:textId="77777777" w:rsidR="00666D72" w:rsidRPr="00666D72" w:rsidRDefault="00666D72" w:rsidP="00666D72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666D72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635C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49637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94FF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7CC62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5829C678" w14:textId="77777777" w:rsidR="00FD5375" w:rsidRPr="005F5A99" w:rsidRDefault="00FD5375" w:rsidP="00FD5375">
      <w:pPr>
        <w:jc w:val="both"/>
        <w:rPr>
          <w:rFonts w:ascii="Calibri" w:eastAsia="Helvetica Neue" w:hAnsi="Calibri" w:cs="Helvetica Neue"/>
          <w:b/>
          <w:sz w:val="16"/>
          <w:szCs w:val="16"/>
          <w:lang w:val="es-MX"/>
        </w:rPr>
      </w:pPr>
    </w:p>
    <w:p w14:paraId="55AFDC15" w14:textId="77777777" w:rsidR="00D730D7" w:rsidRPr="00EA4BFC" w:rsidRDefault="00FD5375" w:rsidP="00D730D7">
      <w:pPr>
        <w:pBdr>
          <w:top w:val="nil"/>
          <w:left w:val="nil"/>
          <w:bottom w:val="nil"/>
          <w:right w:val="nil"/>
          <w:between w:val="nil"/>
        </w:pBdr>
        <w:ind w:right="176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5F5A99">
        <w:rPr>
          <w:rFonts w:ascii="Calibri" w:eastAsia="Helvetica Neue" w:hAnsi="Calibri" w:cs="Helvetica Neue"/>
          <w:sz w:val="20"/>
          <w:szCs w:val="20"/>
          <w:lang w:val="es-MX"/>
        </w:rPr>
        <w:t xml:space="preserve">Nota: Se agregarán las </w:t>
      </w:r>
      <w:r w:rsidR="00993270">
        <w:rPr>
          <w:rFonts w:ascii="Calibri" w:eastAsia="Helvetica Neue" w:hAnsi="Calibri" w:cs="Helvetica Neue"/>
          <w:sz w:val="20"/>
          <w:szCs w:val="20"/>
          <w:lang w:val="es-MX"/>
        </w:rPr>
        <w:t>unidades de aprendizaje curricular</w:t>
      </w:r>
      <w:r w:rsidRPr="005F5A99">
        <w:rPr>
          <w:rFonts w:ascii="Calibri" w:eastAsia="Helvetica Neue" w:hAnsi="Calibri" w:cs="Helvetica Neue"/>
          <w:sz w:val="20"/>
          <w:szCs w:val="20"/>
          <w:lang w:val="es-MX"/>
        </w:rPr>
        <w:t xml:space="preserve"> de cada uno de los ciclos con base en la estructura</w:t>
      </w:r>
      <w:r w:rsid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 del plan de estudios propuesto; e</w:t>
      </w:r>
      <w:r w:rsidR="00B07C82" w:rsidRP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n la </w:t>
      </w:r>
      <w:r w:rsidR="00D730D7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>Modalidad Escolarizada</w:t>
      </w:r>
      <w:r w:rsidR="00EA4BFC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, </w:t>
      </w:r>
      <w:r w:rsidR="00B07C82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opción presencial </w:t>
      </w:r>
      <w:r w:rsidR="00904857" w:rsidRPr="00666D72">
        <w:rPr>
          <w:rFonts w:ascii="Calibri" w:eastAsia="Helvetica Neue" w:hAnsi="Calibri" w:cs="Helvetica Neue"/>
          <w:sz w:val="20"/>
          <w:szCs w:val="20"/>
          <w:lang w:val="es-MX"/>
        </w:rPr>
        <w:t>el porcentaje mínimo de</w:t>
      </w:r>
      <w:r w:rsidR="00904857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 horas docentes es del 80%, </w:t>
      </w:r>
      <w:r w:rsidR="00D730D7" w:rsidRPr="00D730D7">
        <w:rPr>
          <w:rFonts w:ascii="Calibri" w:eastAsia="Helvetica Neue" w:hAnsi="Calibri" w:cs="Helvetica Neue"/>
          <w:sz w:val="20"/>
          <w:szCs w:val="20"/>
          <w:lang w:val="es-MX"/>
        </w:rPr>
        <w:t>y en la</w:t>
      </w:r>
      <w:r w:rsidR="00B07C82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 opción intensiva </w:t>
      </w:r>
      <w:r w:rsidR="00904857" w:rsidRPr="00666D72">
        <w:rPr>
          <w:rFonts w:ascii="Calibri" w:eastAsia="Helvetica Neue" w:hAnsi="Calibri" w:cs="Helvetica Neue"/>
          <w:sz w:val="20"/>
          <w:szCs w:val="20"/>
          <w:lang w:val="es-MX"/>
        </w:rPr>
        <w:t>el porcentaje mínimo de</w:t>
      </w:r>
      <w:r w:rsidR="00904857" w:rsidRPr="00666D72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 horas docentes es del 85%</w:t>
      </w:r>
      <w:r w:rsidR="00904857">
        <w:rPr>
          <w:rFonts w:ascii="Calibri" w:eastAsia="Helvetica Neue" w:hAnsi="Calibri" w:cs="Helvetica Neue"/>
          <w:sz w:val="20"/>
          <w:szCs w:val="20"/>
          <w:lang w:val="es-MX"/>
        </w:rPr>
        <w:t>.</w:t>
      </w:r>
      <w:r w:rsidR="00666D72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0306DD">
        <w:rPr>
          <w:rFonts w:ascii="Calibri" w:eastAsia="Helvetica Neue" w:hAnsi="Calibri" w:cs="Helvetica Neue"/>
          <w:sz w:val="20"/>
          <w:szCs w:val="20"/>
          <w:lang w:val="es-MX"/>
        </w:rPr>
        <w:t>La duración en la opción pr</w:t>
      </w:r>
      <w:r w:rsidR="00C60D3A">
        <w:rPr>
          <w:rFonts w:ascii="Calibri" w:eastAsia="Helvetica Neue" w:hAnsi="Calibri" w:cs="Helvetica Neue"/>
          <w:sz w:val="20"/>
          <w:szCs w:val="20"/>
          <w:lang w:val="es-MX"/>
        </w:rPr>
        <w:t>esencial, se cursa en tres años, e</w:t>
      </w:r>
      <w:r w:rsidR="00904857" w:rsidRPr="00904857">
        <w:rPr>
          <w:rFonts w:ascii="Calibri" w:eastAsia="Helvetica Neue" w:hAnsi="Calibri" w:cs="Helvetica Neue"/>
          <w:sz w:val="20"/>
          <w:szCs w:val="20"/>
          <w:lang w:val="es-MX"/>
        </w:rPr>
        <w:t>n</w:t>
      </w:r>
      <w:r w:rsidR="000306DD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904857" w:rsidRPr="00904857">
        <w:rPr>
          <w:rFonts w:ascii="Calibri" w:eastAsia="Helvetica Neue" w:hAnsi="Calibri" w:cs="Helvetica Neue"/>
          <w:sz w:val="20"/>
          <w:szCs w:val="20"/>
          <w:lang w:val="es-MX"/>
        </w:rPr>
        <w:t>el caso de la educación</w:t>
      </w:r>
      <w:r w:rsidR="000306DD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904857" w:rsidRPr="00904857">
        <w:rPr>
          <w:rFonts w:ascii="Calibri" w:eastAsia="Helvetica Neue" w:hAnsi="Calibri" w:cs="Helvetica Neue"/>
          <w:sz w:val="20"/>
          <w:szCs w:val="20"/>
          <w:lang w:val="es-MX"/>
        </w:rPr>
        <w:t>intensiva,</w:t>
      </w:r>
      <w:r w:rsidR="000306DD">
        <w:rPr>
          <w:rFonts w:ascii="Calibri" w:eastAsia="Helvetica Neue" w:hAnsi="Calibri" w:cs="Helvetica Neue"/>
          <w:sz w:val="20"/>
          <w:szCs w:val="20"/>
          <w:lang w:val="es-MX"/>
        </w:rPr>
        <w:t xml:space="preserve"> el bachillerato puede cursarse </w:t>
      </w:r>
      <w:r w:rsidR="00904857" w:rsidRPr="00904857">
        <w:rPr>
          <w:rFonts w:ascii="Calibri" w:eastAsia="Helvetica Neue" w:hAnsi="Calibri" w:cs="Helvetica Neue"/>
          <w:sz w:val="20"/>
          <w:szCs w:val="20"/>
          <w:lang w:val="es-MX"/>
        </w:rPr>
        <w:t>en un periodo inferior a tres</w:t>
      </w:r>
      <w:r w:rsidR="000306DD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904857" w:rsidRPr="00904857">
        <w:rPr>
          <w:rFonts w:ascii="Calibri" w:eastAsia="Helvetica Neue" w:hAnsi="Calibri" w:cs="Helvetica Neue"/>
          <w:sz w:val="20"/>
          <w:szCs w:val="20"/>
          <w:lang w:val="es-MX"/>
        </w:rPr>
        <w:t xml:space="preserve">años, pero no menor a dos. </w:t>
      </w:r>
      <w:r w:rsidR="00D730D7">
        <w:rPr>
          <w:rFonts w:ascii="Calibri" w:eastAsia="Helvetica Neue" w:hAnsi="Calibri" w:cs="Helvetica Neue"/>
          <w:sz w:val="20"/>
          <w:szCs w:val="20"/>
          <w:lang w:val="es-MX"/>
        </w:rPr>
        <w:t>Con fundamento en el Acuerdo Secretarial 445.</w:t>
      </w:r>
    </w:p>
    <w:p w14:paraId="569B0072" w14:textId="77777777" w:rsidR="000306DD" w:rsidRDefault="000306DD" w:rsidP="000306DD">
      <w:pPr>
        <w:pStyle w:val="Cuerpo"/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right="175"/>
        <w:jc w:val="both"/>
        <w:rPr>
          <w:rFonts w:eastAsia="Helvetica Neue" w:cs="Helvetica Neue"/>
          <w:color w:val="FF0000"/>
          <w:lang w:val="es-MX"/>
        </w:rPr>
      </w:pPr>
    </w:p>
    <w:p w14:paraId="136D080F" w14:textId="77777777" w:rsidR="00A22359" w:rsidRPr="005846AB" w:rsidRDefault="00FD53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Helvetica Neue" w:hAnsi="Calibri" w:cs="Helvetica Neue"/>
          <w:b/>
          <w:color w:val="996633"/>
          <w:lang w:val="es-MX"/>
        </w:rPr>
      </w:pPr>
      <w:r w:rsidRPr="005846AB">
        <w:rPr>
          <w:rFonts w:ascii="Calibri" w:eastAsia="Helvetica Neue" w:hAnsi="Calibri" w:cs="Helvetica Neue"/>
          <w:b/>
          <w:color w:val="996633"/>
          <w:lang w:val="es-MX"/>
        </w:rPr>
        <w:t>b</w:t>
      </w:r>
      <w:r w:rsidR="0026509D" w:rsidRPr="005846AB">
        <w:rPr>
          <w:rFonts w:ascii="Calibri" w:eastAsia="Helvetica Neue" w:hAnsi="Calibri" w:cs="Helvetica Neue"/>
          <w:b/>
          <w:color w:val="996633"/>
          <w:lang w:val="es-MX"/>
        </w:rPr>
        <w:t xml:space="preserve">) </w:t>
      </w:r>
      <w:r w:rsidR="00666D72">
        <w:rPr>
          <w:rFonts w:ascii="Calibri" w:eastAsia="Helvetica Neue" w:hAnsi="Calibri" w:cs="Helvetica Neue"/>
          <w:b/>
          <w:color w:val="996633"/>
          <w:lang w:val="es-MX"/>
        </w:rPr>
        <w:t xml:space="preserve">Listado de Unidades de Aprendizaje Curricular: </w:t>
      </w:r>
      <w:r w:rsidR="00C60D3A">
        <w:rPr>
          <w:rFonts w:ascii="Calibri" w:eastAsia="Helvetica Neue" w:hAnsi="Calibri" w:cs="Helvetica Neue"/>
          <w:b/>
          <w:color w:val="996633"/>
          <w:lang w:val="es-MX"/>
        </w:rPr>
        <w:t>Modalidad Mixta: o</w:t>
      </w:r>
      <w:r w:rsidR="0026509D" w:rsidRPr="005846AB">
        <w:rPr>
          <w:rFonts w:ascii="Calibri" w:eastAsia="Helvetica Neue" w:hAnsi="Calibri" w:cs="Helvetica Neue"/>
          <w:b/>
          <w:color w:val="996633"/>
          <w:lang w:val="es-MX"/>
        </w:rPr>
        <w:t xml:space="preserve">pciones </w:t>
      </w:r>
      <w:r w:rsidR="00993270" w:rsidRPr="005846AB">
        <w:rPr>
          <w:rFonts w:ascii="Calibri" w:eastAsia="Helvetica Neue" w:hAnsi="Calibri" w:cs="Helvetica Neue"/>
          <w:b/>
          <w:color w:val="996633"/>
          <w:lang w:val="es-MX"/>
        </w:rPr>
        <w:t>Auto</w:t>
      </w:r>
      <w:r w:rsidR="00993270">
        <w:rPr>
          <w:rFonts w:ascii="Calibri" w:eastAsia="Helvetica Neue" w:hAnsi="Calibri" w:cs="Helvetica Neue"/>
          <w:b/>
          <w:color w:val="996633"/>
          <w:lang w:val="es-MX"/>
        </w:rPr>
        <w:t>-</w:t>
      </w:r>
      <w:r w:rsidR="00993270" w:rsidRPr="005846AB">
        <w:rPr>
          <w:rFonts w:ascii="Calibri" w:eastAsia="Helvetica Neue" w:hAnsi="Calibri" w:cs="Helvetica Neue"/>
          <w:b/>
          <w:color w:val="996633"/>
          <w:lang w:val="es-MX"/>
        </w:rPr>
        <w:t xml:space="preserve">planeada </w:t>
      </w:r>
      <w:r w:rsidR="00993270">
        <w:rPr>
          <w:rFonts w:ascii="Calibri" w:eastAsia="Helvetica Neue" w:hAnsi="Calibri" w:cs="Helvetica Neue"/>
          <w:b/>
          <w:color w:val="996633"/>
          <w:lang w:val="es-MX"/>
        </w:rPr>
        <w:t xml:space="preserve">y </w:t>
      </w:r>
      <w:r w:rsidR="0026509D" w:rsidRPr="005846AB">
        <w:rPr>
          <w:rFonts w:ascii="Calibri" w:eastAsia="Helvetica Neue" w:hAnsi="Calibri" w:cs="Helvetica Neue"/>
          <w:b/>
          <w:color w:val="996633"/>
          <w:lang w:val="es-MX"/>
        </w:rPr>
        <w:t>Mixta</w:t>
      </w:r>
    </w:p>
    <w:p w14:paraId="58DAD77A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64"/>
        <w:gridCol w:w="2593"/>
        <w:gridCol w:w="1800"/>
        <w:gridCol w:w="1151"/>
        <w:gridCol w:w="1512"/>
        <w:gridCol w:w="1081"/>
        <w:gridCol w:w="1079"/>
      </w:tblGrid>
      <w:tr w:rsidR="00225701" w:rsidRPr="00C103FB" w14:paraId="0882A8E4" w14:textId="77777777" w:rsidTr="00786C41">
        <w:trPr>
          <w:trHeight w:val="768"/>
          <w:jc w:val="center"/>
        </w:trPr>
        <w:tc>
          <w:tcPr>
            <w:tcW w:w="429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E894DB8" w14:textId="77777777" w:rsidR="00225701" w:rsidRPr="00C103FB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0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47762FC" w14:textId="77777777" w:rsidR="00225701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</w:t>
            </w:r>
            <w:r w:rsidRPr="005D32FD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LA UNIDAD DE APRENDIZAJE CURRICULAR</w:t>
            </w:r>
          </w:p>
          <w:p w14:paraId="031D40E8" w14:textId="77777777" w:rsidR="00225701" w:rsidRPr="00C103FB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44FB237" w14:textId="77777777" w:rsidR="00225701" w:rsidRDefault="00225701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</w:p>
          <w:p w14:paraId="5074A8B8" w14:textId="77777777" w:rsidR="00225701" w:rsidRPr="00C103FB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2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2679894A" w14:textId="77777777" w:rsidR="00225701" w:rsidRDefault="00225701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</w:p>
          <w:p w14:paraId="1F94ABAF" w14:textId="77777777" w:rsidR="00225701" w:rsidRPr="00C103FB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3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B0033"/>
          </w:tcPr>
          <w:p w14:paraId="258B1D36" w14:textId="77777777" w:rsidR="00225701" w:rsidRDefault="00225701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INDEPENDIENTES</w:t>
            </w:r>
          </w:p>
          <w:p w14:paraId="64EC62C7" w14:textId="77777777" w:rsidR="00225701" w:rsidRPr="00371BE1" w:rsidRDefault="00225701" w:rsidP="003F5AFB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14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B96550B" w14:textId="77777777" w:rsidR="00666D72" w:rsidRDefault="00225701" w:rsidP="00225701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TOTAL DE HORAS  </w:t>
            </w:r>
          </w:p>
          <w:p w14:paraId="31495E4A" w14:textId="77777777" w:rsidR="00225701" w:rsidRPr="00666D72" w:rsidRDefault="00225701" w:rsidP="00225701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666D7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(17)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66B307CF" w14:textId="77777777" w:rsidR="00225701" w:rsidRDefault="00225701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CRÉDITOS</w:t>
            </w:r>
          </w:p>
          <w:p w14:paraId="7D3F829C" w14:textId="77777777" w:rsidR="00225701" w:rsidRPr="00C103FB" w:rsidRDefault="00225701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225701" w:rsidRPr="005F5A99" w14:paraId="5EA388FC" w14:textId="77777777" w:rsidTr="0022570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DD04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A00B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ABAC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D20E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491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493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8CCD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225701" w:rsidRPr="005F5A99" w14:paraId="42E914B6" w14:textId="77777777" w:rsidTr="0022570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B16B2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AC4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B5A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0D5F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FC2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50B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62AB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225701" w:rsidRPr="005F5A99" w14:paraId="7722C323" w14:textId="77777777" w:rsidTr="00225701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C54C0" w14:textId="77777777" w:rsidR="00225701" w:rsidRPr="005F5A99" w:rsidRDefault="00225701" w:rsidP="00D34BA0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F9ED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16F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54D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0CFA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225701" w:rsidRPr="005F5A99" w14:paraId="1D4FBE5F" w14:textId="77777777" w:rsidTr="0022570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4FA46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F9EA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5F79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7A27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1CD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1D4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A903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225701" w:rsidRPr="005F5A99" w14:paraId="15457D8C" w14:textId="77777777" w:rsidTr="0022570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F3AB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A098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A6E9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FB41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8CF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221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592B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225701" w:rsidRPr="005F5A99" w14:paraId="2B8AABAA" w14:textId="77777777" w:rsidTr="00225701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E1CCF" w14:textId="77777777" w:rsidR="00225701" w:rsidRPr="005F5A99" w:rsidRDefault="00225701" w:rsidP="00D34BA0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E679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F6A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BF15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5FEB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225701" w:rsidRPr="005F5A99" w14:paraId="0A7FA743" w14:textId="77777777" w:rsidTr="0022570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864D0" w14:textId="77777777" w:rsidR="00225701" w:rsidRPr="005F5A99" w:rsidRDefault="00225701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410D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C6020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7248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D1902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4E4C" w14:textId="77777777" w:rsidR="00225701" w:rsidRPr="005F5A99" w:rsidRDefault="00225701" w:rsidP="00225701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9B18" w14:textId="77777777" w:rsidR="00225701" w:rsidRPr="005F5A99" w:rsidRDefault="00225701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4168A8FF" w14:textId="77777777" w:rsidTr="00666D72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06A03" w14:textId="77777777" w:rsidR="00666D72" w:rsidRPr="005F5A99" w:rsidRDefault="00666D72" w:rsidP="00666D72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666D72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TOTAL: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E987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C43A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A92ED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6E3C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67281721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080C2B54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16"/>
          <w:szCs w:val="16"/>
          <w:lang w:val="es-MX"/>
        </w:rPr>
      </w:pPr>
    </w:p>
    <w:p w14:paraId="55E6DCED" w14:textId="77777777" w:rsidR="000608B4" w:rsidRPr="0099498A" w:rsidRDefault="0026509D" w:rsidP="009949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Nota: Se agregarán las </w:t>
      </w:r>
      <w:r w:rsidR="000306DD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>unidades de aprendizaje curricular</w:t>
      </w: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de cada uno de los ciclos con base en la estructura del plan de estudios propuesto.</w:t>
      </w:r>
      <w:r w:rsidR="000306DD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F1082C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Para la </w:t>
      </w:r>
      <w:r w:rsidR="00F1082C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Modalidad Mixta, opción mixta</w:t>
      </w:r>
      <w:r w:rsidR="00F1082C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porcentaje mínimo de </w:t>
      </w:r>
      <w:r w:rsidR="00F1082C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horas docentes es del 40%</w:t>
      </w:r>
      <w:r w:rsid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y para la </w:t>
      </w:r>
      <w:r w:rsidR="00F1082C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opción Auto</w:t>
      </w:r>
      <w:r w:rsidR="0099498A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-</w:t>
      </w:r>
      <w:r w:rsidR="00F1082C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planeada</w:t>
      </w:r>
      <w:r w:rsidR="00F1082C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porcentaje mínimo de </w:t>
      </w:r>
      <w:r w:rsidR="00F1082C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horas docentes es del 30%</w:t>
      </w:r>
      <w:r w:rsidR="0099498A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.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C</w:t>
      </w:r>
      <w:r w:rsidR="0099498A" w:rsidRP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uando se justifique, 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l</w:t>
      </w:r>
      <w:r w:rsidR="0099498A" w:rsidRP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a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característica de duración de la educación </w:t>
      </w:r>
      <w:r w:rsidR="0099498A" w:rsidRP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intensiva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, puede aplicarse también en </w:t>
      </w:r>
      <w:r w:rsidR="0099498A" w:rsidRP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las </w:t>
      </w:r>
      <w:r w:rsidR="003F498B" w:rsidRPr="003F498B">
        <w:rPr>
          <w:rFonts w:ascii="Calibri" w:eastAsia="Encode Sans Semi Expanded" w:hAnsi="Calibri" w:cs="Encode Sans Semi Expanded"/>
          <w:sz w:val="20"/>
          <w:szCs w:val="20"/>
          <w:lang w:val="es-MX"/>
        </w:rPr>
        <w:t>modalidades</w:t>
      </w:r>
      <w:r w:rsidR="0099498A" w:rsidRPr="003F498B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99498A" w:rsidRP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mixta y virtual.</w:t>
      </w:r>
      <w:r w:rsidR="00D730D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D730D7">
        <w:rPr>
          <w:rFonts w:ascii="Calibri" w:eastAsia="Helvetica Neue" w:hAnsi="Calibri" w:cs="Helvetica Neue"/>
          <w:sz w:val="20"/>
          <w:szCs w:val="20"/>
          <w:lang w:val="es-MX"/>
        </w:rPr>
        <w:t>Con fundamento en el Acuerdo Secretarial 445.</w:t>
      </w:r>
    </w:p>
    <w:p w14:paraId="14B65EC5" w14:textId="77777777" w:rsidR="000608B4" w:rsidRPr="005F5A99" w:rsidRDefault="000608B4" w:rsidP="000608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175"/>
        <w:jc w:val="both"/>
        <w:rPr>
          <w:rFonts w:ascii="Calibri" w:eastAsia="Encode Sans Semi Expanded" w:hAnsi="Calibri" w:cs="Encode Sans Semi Expanded"/>
          <w:lang w:val="es-MX"/>
        </w:rPr>
      </w:pPr>
    </w:p>
    <w:p w14:paraId="335E69E8" w14:textId="77777777" w:rsidR="00A22359" w:rsidRPr="005846AB" w:rsidRDefault="00FD5375" w:rsidP="005846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Helvetica Neue" w:hAnsi="Calibri" w:cs="Helvetica Neue"/>
          <w:b/>
          <w:color w:val="996633"/>
          <w:lang w:val="es-MX"/>
        </w:rPr>
      </w:pPr>
      <w:r w:rsidRPr="005846AB">
        <w:rPr>
          <w:rFonts w:ascii="Calibri" w:eastAsia="Helvetica Neue" w:hAnsi="Calibri" w:cs="Helvetica Neue"/>
          <w:b/>
          <w:color w:val="996633"/>
          <w:lang w:val="es-MX"/>
        </w:rPr>
        <w:lastRenderedPageBreak/>
        <w:t>c</w:t>
      </w:r>
      <w:r w:rsidR="0026509D" w:rsidRPr="005846AB">
        <w:rPr>
          <w:rFonts w:ascii="Calibri" w:eastAsia="Helvetica Neue" w:hAnsi="Calibri" w:cs="Helvetica Neue"/>
          <w:b/>
          <w:color w:val="996633"/>
          <w:lang w:val="es-MX"/>
        </w:rPr>
        <w:t xml:space="preserve">) </w:t>
      </w:r>
      <w:r w:rsidR="00666D72">
        <w:rPr>
          <w:rFonts w:ascii="Calibri" w:eastAsia="Helvetica Neue" w:hAnsi="Calibri" w:cs="Helvetica Neue"/>
          <w:b/>
          <w:color w:val="996633"/>
          <w:lang w:val="es-MX"/>
        </w:rPr>
        <w:t>Listado de Unidades de Aprendizaje Curricular: Modalidad No escolarizada,</w:t>
      </w:r>
      <w:r w:rsidR="00C60D3A">
        <w:rPr>
          <w:rFonts w:ascii="Calibri" w:eastAsia="Helvetica Neue" w:hAnsi="Calibri" w:cs="Helvetica Neue"/>
          <w:b/>
          <w:color w:val="996633"/>
          <w:lang w:val="es-MX"/>
        </w:rPr>
        <w:t xml:space="preserve"> o</w:t>
      </w:r>
      <w:r w:rsidR="00993270">
        <w:rPr>
          <w:rFonts w:ascii="Calibri" w:eastAsia="Helvetica Neue" w:hAnsi="Calibri" w:cs="Helvetica Neue"/>
          <w:b/>
          <w:color w:val="996633"/>
          <w:lang w:val="es-MX"/>
        </w:rPr>
        <w:t>pción Virtual</w:t>
      </w:r>
    </w:p>
    <w:p w14:paraId="4811C7EA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W w:w="9924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2552"/>
        <w:gridCol w:w="1700"/>
        <w:gridCol w:w="1276"/>
        <w:gridCol w:w="1419"/>
        <w:gridCol w:w="1063"/>
        <w:gridCol w:w="1063"/>
      </w:tblGrid>
      <w:tr w:rsidR="00666D72" w:rsidRPr="00C103FB" w14:paraId="3A25A4AB" w14:textId="77777777" w:rsidTr="00786C41">
        <w:trPr>
          <w:trHeight w:val="768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6D2F45A7" w14:textId="77777777" w:rsidR="00666D72" w:rsidRPr="00C103FB" w:rsidRDefault="00666D72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0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49901C37" w14:textId="77777777" w:rsidR="00666D72" w:rsidRDefault="00666D72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</w:t>
            </w:r>
            <w:r w:rsidRPr="005D32FD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LA UNIDAD DE APRENDIZAJE CURRICULAR</w:t>
            </w:r>
          </w:p>
          <w:p w14:paraId="38975042" w14:textId="77777777" w:rsidR="00666D72" w:rsidRPr="00C103FB" w:rsidRDefault="00666D72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FEECB7F" w14:textId="77777777" w:rsidR="00666D72" w:rsidRDefault="00666D72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</w:p>
          <w:p w14:paraId="2701809C" w14:textId="77777777" w:rsidR="00666D72" w:rsidRPr="00C103FB" w:rsidRDefault="00666D72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2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FAFA05B" w14:textId="77777777" w:rsidR="00666D72" w:rsidRDefault="00666D72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CON MEDIACIÓN TECNOLÓGICA</w:t>
            </w:r>
          </w:p>
          <w:p w14:paraId="0FA7D266" w14:textId="77777777" w:rsidR="00666D72" w:rsidRDefault="00666D72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(SINCRÓNICAS)</w:t>
            </w:r>
          </w:p>
          <w:p w14:paraId="343F58F7" w14:textId="77777777" w:rsidR="00666D72" w:rsidRPr="00C103FB" w:rsidRDefault="00666D72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16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D44C143" w14:textId="77777777" w:rsidR="00666D72" w:rsidRDefault="00666D72" w:rsidP="00C60D3A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INDEPENDIENTES</w:t>
            </w:r>
          </w:p>
          <w:p w14:paraId="51B716C2" w14:textId="77777777" w:rsidR="00666D72" w:rsidRPr="00371BE1" w:rsidRDefault="00666D72" w:rsidP="00C60D3A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14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7F0EE35" w14:textId="77777777" w:rsidR="00666D72" w:rsidRDefault="00666D72" w:rsidP="00666D72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TOTAL DE HORAS  </w:t>
            </w:r>
          </w:p>
          <w:p w14:paraId="70EF705F" w14:textId="77777777" w:rsidR="00666D72" w:rsidRPr="00C103FB" w:rsidRDefault="00666D72" w:rsidP="00666D72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666D7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(17)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2CB6D5F0" w14:textId="77777777" w:rsidR="00666D72" w:rsidRDefault="00666D72" w:rsidP="00D34BA0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CRÉDITOS</w:t>
            </w:r>
          </w:p>
          <w:p w14:paraId="7D3A218A" w14:textId="77777777" w:rsidR="00666D72" w:rsidRPr="00C103FB" w:rsidRDefault="00666D72" w:rsidP="003F5AF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666D72" w:rsidRPr="005F5A99" w14:paraId="67A662B7" w14:textId="77777777" w:rsidTr="00666D72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AFF93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80DE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B603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8A8D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790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59A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77D2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1F588F84" w14:textId="77777777" w:rsidTr="00666D72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605DB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AAB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728F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82A8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566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940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7502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773A8D95" w14:textId="77777777" w:rsidTr="00666D72">
        <w:trPr>
          <w:trHeight w:val="340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80DD" w14:textId="77777777" w:rsidR="00666D72" w:rsidRPr="005F5A99" w:rsidRDefault="00666D72" w:rsidP="00D34BA0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63D1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857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5B4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8D38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67B730BC" w14:textId="77777777" w:rsidTr="00666D72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6913B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40E7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A7CB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1AB3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38F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713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A61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666D72" w:rsidRPr="005F5A99" w14:paraId="3014CA0F" w14:textId="77777777" w:rsidTr="00666D72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590A8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809C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92A6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CA11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6E6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C4A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B857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30414434" w14:textId="77777777" w:rsidTr="00666D72">
        <w:trPr>
          <w:trHeight w:val="340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85D05" w14:textId="77777777" w:rsidR="00666D72" w:rsidRPr="005F5A99" w:rsidRDefault="00666D72" w:rsidP="00D34BA0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4BCD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026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234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AE9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44ABC1BD" w14:textId="77777777" w:rsidTr="00666D72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24446" w14:textId="77777777" w:rsidR="00666D72" w:rsidRPr="005F5A99" w:rsidRDefault="00666D72" w:rsidP="00D34BA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12E9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C5A8C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A87E6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50A1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E14AA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BB858" w14:textId="77777777" w:rsidR="00666D72" w:rsidRPr="005F5A99" w:rsidRDefault="00666D72" w:rsidP="00D34BA0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66D72" w:rsidRPr="005F5A99" w14:paraId="05EE035B" w14:textId="77777777" w:rsidTr="007348CE">
        <w:trPr>
          <w:trHeight w:val="340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44B3A" w14:textId="77777777" w:rsidR="00666D72" w:rsidRPr="005F5A99" w:rsidRDefault="00666D72" w:rsidP="00666D72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666D72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232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45DC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9DFC3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29B0" w14:textId="77777777" w:rsidR="00666D72" w:rsidRPr="005F5A99" w:rsidRDefault="00666D72" w:rsidP="00666D72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1703794D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7B513E22" w14:textId="77777777" w:rsidR="00A22359" w:rsidRPr="00C103FB" w:rsidRDefault="000306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Nota: Se agregarán las unidades de aprendizaje curricular de cada uno de los ciclos con base en la estructura del plan de estudios propuesto. Para </w:t>
      </w:r>
      <w:r w:rsidR="0099498A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la </w:t>
      </w:r>
      <w:r w:rsidR="00D730D7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Modalidad No Escolarizada</w:t>
      </w:r>
      <w:r w:rsidR="0099498A"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, </w:t>
      </w:r>
      <w:r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opción </w:t>
      </w:r>
      <w:r w:rsid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V</w:t>
      </w:r>
      <w:r w:rsidR="0099498A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irtual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,</w:t>
      </w: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porcentaje m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ínimo de </w:t>
      </w:r>
      <w:r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horas docentes es del 20%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D34BA0">
        <w:rPr>
          <w:rFonts w:ascii="Calibri" w:eastAsia="Encode Sans Semi Expanded" w:hAnsi="Calibri" w:cs="Encode Sans Semi Expanded"/>
          <w:sz w:val="20"/>
          <w:szCs w:val="20"/>
          <w:lang w:val="es-MX"/>
        </w:rPr>
        <w:t>bajo la supervisión docente con mediación tecnológica (</w:t>
      </w:r>
      <w:r w:rsidR="00D34BA0" w:rsidRPr="00D730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sincrónicas</w:t>
      </w:r>
      <w:r w:rsidR="00D34BA0">
        <w:rPr>
          <w:rFonts w:ascii="Calibri" w:eastAsia="Encode Sans Semi Expanded" w:hAnsi="Calibri" w:cs="Encode Sans Semi Expanded"/>
          <w:sz w:val="20"/>
          <w:szCs w:val="20"/>
          <w:lang w:val="es-MX"/>
        </w:rPr>
        <w:t>)</w:t>
      </w:r>
      <w:r w:rsidR="0099498A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</w:p>
    <w:p w14:paraId="76C9A345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30899743" w14:textId="77777777" w:rsidR="0099498A" w:rsidRDefault="0099498A" w:rsidP="000306DD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both"/>
        <w:rPr>
          <w:sz w:val="20"/>
          <w:szCs w:val="20"/>
        </w:rPr>
      </w:pPr>
    </w:p>
    <w:p w14:paraId="297CAF4C" w14:textId="77777777" w:rsidR="000306DD" w:rsidRDefault="000306DD">
      <w:pPr>
        <w:rPr>
          <w:rFonts w:ascii="Calibri" w:eastAsia="Encode Sans Semi Expanded" w:hAnsi="Calibri" w:cs="Encode Sans Semi Expanded"/>
          <w:b/>
          <w:color w:val="996633"/>
          <w:lang w:val="es-MX"/>
        </w:rPr>
      </w:pPr>
      <w:r>
        <w:rPr>
          <w:rFonts w:ascii="Calibri" w:eastAsia="Encode Sans Semi Expanded" w:hAnsi="Calibri" w:cs="Encode Sans Semi Expanded"/>
          <w:b/>
          <w:color w:val="996633"/>
          <w:lang w:val="es-MX"/>
        </w:rPr>
        <w:br w:type="page"/>
      </w:r>
    </w:p>
    <w:p w14:paraId="2F5DB4CD" w14:textId="77777777" w:rsidR="00A22359" w:rsidRPr="00C103FB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center"/>
        <w:rPr>
          <w:rFonts w:ascii="Calibri" w:eastAsia="Encode Sans Semi Expanded" w:hAnsi="Calibri" w:cs="Encode Sans Semi Expanded"/>
          <w:b/>
          <w:color w:val="996633"/>
          <w:lang w:val="es-MX"/>
        </w:rPr>
      </w:pPr>
      <w:r w:rsidRPr="00C103FB">
        <w:rPr>
          <w:rFonts w:ascii="Calibri" w:eastAsia="Encode Sans Semi Expanded" w:hAnsi="Calibri" w:cs="Encode Sans Semi Expanded"/>
          <w:b/>
          <w:color w:val="996633"/>
          <w:lang w:val="es-MX"/>
        </w:rPr>
        <w:lastRenderedPageBreak/>
        <w:t>Guía para el llenado del FORMATO 5</w:t>
      </w:r>
    </w:p>
    <w:p w14:paraId="38EDED2C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color w:val="404040"/>
          <w:sz w:val="20"/>
          <w:szCs w:val="20"/>
          <w:lang w:val="es-MX"/>
        </w:rPr>
      </w:pPr>
    </w:p>
    <w:p w14:paraId="1AB07C84" w14:textId="77777777" w:rsidR="00A22359" w:rsidRPr="005F5A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Remitirse al Acuerdo 445 para analizar las definiciones de cada una de las opciones educativas correspondientes.</w:t>
      </w:r>
    </w:p>
    <w:p w14:paraId="7FA58B06" w14:textId="77777777" w:rsidR="00A22359" w:rsidRPr="003937F6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8"/>
          <w:szCs w:val="20"/>
          <w:lang w:val="es-MX"/>
        </w:rPr>
      </w:pPr>
    </w:p>
    <w:p w14:paraId="0CD3526E" w14:textId="77777777" w:rsidR="00A22359" w:rsidRPr="005F5A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Los números entre paréntesis que aparecen sirven para identificar los numerales de este formato, deberán omitirse para la exhibición del documento ante la autoridad educativa.</w:t>
      </w:r>
    </w:p>
    <w:p w14:paraId="220DF325" w14:textId="77777777" w:rsidR="00A22359" w:rsidRPr="003937F6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8"/>
          <w:szCs w:val="20"/>
          <w:lang w:val="es-MX"/>
        </w:rPr>
      </w:pPr>
    </w:p>
    <w:p w14:paraId="0C359A3A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strike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Escribir el nombre completo </w:t>
      </w:r>
      <w:r w:rsidR="003C2600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autorizado </w:t>
      </w:r>
      <w:r w:rsidR="007632AD" w:rsidRPr="00D81E3A">
        <w:rPr>
          <w:rFonts w:ascii="Calibri" w:eastAsia="Encode Sans Semi Expanded" w:hAnsi="Calibri" w:cs="Encode Sans Semi Expanded"/>
          <w:i w:val="0"/>
          <w:lang w:val="es-MX"/>
        </w:rPr>
        <w:t>de la institución, conforme a</w:t>
      </w:r>
      <w:r w:rsidR="003C2600" w:rsidRPr="00D81E3A">
        <w:rPr>
          <w:rFonts w:ascii="Calibri" w:eastAsia="Encode Sans Semi Expanded" w:hAnsi="Calibri" w:cs="Encode Sans Semi Expanded"/>
          <w:i w:val="0"/>
          <w:lang w:val="es-MX"/>
        </w:rPr>
        <w:t>l Acuerdo de RVOE</w:t>
      </w:r>
      <w:r w:rsidR="007632AD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entregado.</w:t>
      </w:r>
      <w:r w:rsidR="003C2600" w:rsidRPr="00D81E3A">
        <w:rPr>
          <w:rFonts w:ascii="Calibri" w:eastAsia="Encode Sans Semi Expanded" w:hAnsi="Calibri" w:cs="Encode Sans Semi Expanded"/>
          <w:i w:val="0"/>
          <w:color w:val="FF0000"/>
          <w:lang w:val="es-MX"/>
        </w:rPr>
        <w:t xml:space="preserve"> 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</w:p>
    <w:p w14:paraId="7F6A56FE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>Anotar el nombre del plan de estudios</w:t>
      </w:r>
      <w:r w:rsidR="00743635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3C2600" w:rsidRPr="00D81E3A">
        <w:rPr>
          <w:rFonts w:ascii="Calibri" w:eastAsia="Encode Sans Semi Expanded" w:hAnsi="Calibri" w:cs="Encode Sans Semi Expanded"/>
          <w:i w:val="0"/>
          <w:lang w:val="es-MX"/>
        </w:rPr>
        <w:t>otorgado</w:t>
      </w:r>
      <w:r w:rsidR="00743635" w:rsidRPr="00D81E3A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2D9849C2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>Anotar el nivel con base en la Clasificación Internacional Normalizada de la Educación (CINE) autorizada por la Confe</w:t>
      </w:r>
      <w:r w:rsidR="00BE5F9C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rencia 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>General de la Organización de las Naciones Unidas para la Educación, la Ciencia y la Cultura (UNESCO).</w:t>
      </w:r>
    </w:p>
    <w:p w14:paraId="46525824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>Señalar la modalidad y la opción educativa en la que se</w:t>
      </w:r>
      <w:r w:rsidR="00743635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imparte el plan y programa de estudios conforme a la autorización otorgada </w:t>
      </w:r>
      <w:r w:rsidR="009B7FC4">
        <w:rPr>
          <w:rFonts w:ascii="Calibri" w:eastAsia="Encode Sans Semi Expanded" w:hAnsi="Calibri" w:cs="Encode Sans Semi Expanded"/>
          <w:i w:val="0"/>
          <w:lang w:val="es-MX"/>
        </w:rPr>
        <w:t xml:space="preserve">para </w:t>
      </w:r>
      <w:r w:rsidR="00743635" w:rsidRPr="00D81E3A">
        <w:rPr>
          <w:rFonts w:ascii="Calibri" w:eastAsia="Encode Sans Semi Expanded" w:hAnsi="Calibri" w:cs="Encode Sans Semi Expanded"/>
          <w:i w:val="0"/>
          <w:lang w:val="es-MX"/>
        </w:rPr>
        <w:t>e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>l plan de estudios: Escolarizada</w:t>
      </w:r>
      <w:r w:rsidR="005D32FD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(opción presencial o intensiva)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, No Escolarizada </w:t>
      </w:r>
      <w:r w:rsidR="005D32FD"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(opción virtual) 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>o Mixta (opción mixta y auto planeada) (Acuerdo 445).</w:t>
      </w:r>
    </w:p>
    <w:p w14:paraId="600C2D8D" w14:textId="77777777" w:rsidR="00C944F5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Señalar el antecedente </w:t>
      </w:r>
      <w:r w:rsidR="001815F1" w:rsidRPr="00D81E3A">
        <w:rPr>
          <w:rFonts w:ascii="Calibri" w:eastAsia="Encode Sans Semi Expanded" w:hAnsi="Calibri" w:cs="Encode Sans Semi Expanded"/>
          <w:i w:val="0"/>
          <w:lang w:val="es-MX"/>
        </w:rPr>
        <w:t>administrativo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que será requerido en función del nivel educativo pa</w:t>
      </w:r>
      <w:r w:rsidR="00AE13B3">
        <w:rPr>
          <w:rFonts w:ascii="Calibri" w:eastAsia="Encode Sans Semi Expanded" w:hAnsi="Calibri" w:cs="Encode Sans Semi Expanded"/>
          <w:i w:val="0"/>
          <w:lang w:val="es-MX"/>
        </w:rPr>
        <w:t>ra ingresar al plan de estudios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AE13B3">
        <w:rPr>
          <w:rFonts w:ascii="Calibri" w:eastAsia="Encode Sans Semi Expanded" w:hAnsi="Calibri" w:cs="Encode Sans Semi Expanded"/>
          <w:i w:val="0"/>
          <w:lang w:val="es-MX"/>
        </w:rPr>
        <w:t>(</w:t>
      </w:r>
      <w:r w:rsidR="00C944F5" w:rsidRPr="00D81E3A">
        <w:rPr>
          <w:rFonts w:ascii="Calibri" w:eastAsia="Encode Sans Semi Expanded" w:hAnsi="Calibri" w:cs="Encode Sans Semi Expanded"/>
          <w:i w:val="0"/>
          <w:lang w:val="es-MX"/>
        </w:rPr>
        <w:t>Certificado de terminación de estudios, acta de nacimiento, CURP</w:t>
      </w:r>
      <w:r w:rsidR="00AE13B3">
        <w:rPr>
          <w:rFonts w:ascii="Calibri" w:eastAsia="Encode Sans Semi Expanded" w:hAnsi="Calibri" w:cs="Encode Sans Semi Expanded"/>
          <w:i w:val="0"/>
          <w:lang w:val="es-MX"/>
        </w:rPr>
        <w:t>, etc.)</w:t>
      </w:r>
      <w:r w:rsidR="00C944F5" w:rsidRPr="00D81E3A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4E3C5735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>Señalar la duración del programa, número y tipo de ci</w:t>
      </w:r>
      <w:r w:rsidR="00AE13B3">
        <w:rPr>
          <w:rFonts w:ascii="Calibri" w:eastAsia="Encode Sans Semi Expanded" w:hAnsi="Calibri" w:cs="Encode Sans Semi Expanded"/>
          <w:i w:val="0"/>
          <w:lang w:val="es-MX"/>
        </w:rPr>
        <w:t>clos (cuatrimestral/semestral), así como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las semanas efectivas de clase que integran el tipo de ciclo en que se imparte el plan de estudios.</w:t>
      </w:r>
    </w:p>
    <w:p w14:paraId="7BEA760D" w14:textId="77777777" w:rsidR="00A22359" w:rsidRPr="003937F6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4"/>
          <w:szCs w:val="20"/>
          <w:lang w:val="es-MX"/>
        </w:rPr>
      </w:pPr>
    </w:p>
    <w:p w14:paraId="6CBFBCD7" w14:textId="77777777" w:rsidR="00A22359" w:rsidRPr="005F5A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La duración del ciclo escolar corresponde:</w:t>
      </w:r>
    </w:p>
    <w:p w14:paraId="12BC8882" w14:textId="77777777" w:rsidR="00A22359" w:rsidRPr="003937F6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8"/>
          <w:szCs w:val="20"/>
          <w:lang w:val="es-MX"/>
        </w:rPr>
      </w:pPr>
    </w:p>
    <w:tbl>
      <w:tblPr>
        <w:tblStyle w:val="1"/>
        <w:tblW w:w="40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51"/>
        <w:gridCol w:w="2126"/>
      </w:tblGrid>
      <w:tr w:rsidR="00A22359" w:rsidRPr="00C103FB" w14:paraId="1AE1CBA7" w14:textId="77777777" w:rsidTr="00786C41">
        <w:trPr>
          <w:trHeight w:val="189"/>
          <w:jc w:val="center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65CD9534" w14:textId="77777777" w:rsidR="00A22359" w:rsidRPr="00C103FB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CICLO</w:t>
            </w:r>
          </w:p>
        </w:tc>
      </w:tr>
      <w:tr w:rsidR="00A22359" w:rsidRPr="00C103FB" w14:paraId="00BDF046" w14:textId="77777777" w:rsidTr="00C103FB">
        <w:trPr>
          <w:trHeight w:val="25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634E7E63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Semestral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5553890F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16 semanas</w:t>
            </w:r>
          </w:p>
        </w:tc>
      </w:tr>
      <w:tr w:rsidR="00A22359" w:rsidRPr="00C103FB" w14:paraId="76159F35" w14:textId="77777777" w:rsidTr="00C103FB">
        <w:trPr>
          <w:trHeight w:val="25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11B76F85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Cuatrimestral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453DFCBC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14 semanas</w:t>
            </w:r>
          </w:p>
        </w:tc>
      </w:tr>
    </w:tbl>
    <w:p w14:paraId="3689B3C8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Encode Sans Semi Expanded"/>
          <w:color w:val="404040"/>
          <w:sz w:val="20"/>
          <w:szCs w:val="20"/>
          <w:lang w:val="es-MX"/>
        </w:rPr>
      </w:pPr>
    </w:p>
    <w:p w14:paraId="5BC2DF7D" w14:textId="77777777" w:rsidR="00A22359" w:rsidRPr="00916C8D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b/>
          <w:i w:val="0"/>
          <w:lang w:val="es-MX"/>
        </w:rPr>
      </w:pPr>
      <w:r w:rsidRPr="00916C8D">
        <w:rPr>
          <w:rFonts w:ascii="Calibri" w:eastAsia="Encode Sans Semi Expanded" w:hAnsi="Calibri" w:cs="Encode Sans Semi Expanded"/>
          <w:b/>
          <w:i w:val="0"/>
          <w:lang w:val="es-MX"/>
        </w:rPr>
        <w:t>Filosofía</w:t>
      </w:r>
      <w:r w:rsidR="00B32EFD" w:rsidRPr="00916C8D">
        <w:rPr>
          <w:rFonts w:ascii="Calibri" w:eastAsia="Encode Sans Semi Expanded" w:hAnsi="Calibri" w:cs="Encode Sans Semi Expanded"/>
          <w:b/>
          <w:i w:val="0"/>
          <w:lang w:val="es-MX"/>
        </w:rPr>
        <w:t xml:space="preserve"> </w:t>
      </w:r>
      <w:r w:rsidRPr="00916C8D">
        <w:rPr>
          <w:rFonts w:ascii="Calibri" w:eastAsia="Encode Sans Semi Expanded" w:hAnsi="Calibri" w:cs="Encode Sans Semi Expanded"/>
          <w:b/>
          <w:i w:val="0"/>
          <w:lang w:val="es-MX"/>
        </w:rPr>
        <w:t>Institucional</w:t>
      </w:r>
    </w:p>
    <w:p w14:paraId="5E04A476" w14:textId="77777777" w:rsidR="00A22359" w:rsidRPr="005F5A99" w:rsidRDefault="0026509D" w:rsidP="00D81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Misión: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Es el propósito fundamental para el cual fue creada la institución.</w:t>
      </w:r>
    </w:p>
    <w:p w14:paraId="73262BD7" w14:textId="77777777" w:rsidR="00A22359" w:rsidRPr="005F5A99" w:rsidRDefault="0026509D" w:rsidP="00D81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Visión: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Es la perspectiva hacia donde se quiere dirigir y lo que se quiere obtener en el futuro, teniendo en cuenta para ello la misión.</w:t>
      </w:r>
    </w:p>
    <w:p w14:paraId="1A6CC34E" w14:textId="77777777" w:rsidR="00A22359" w:rsidRPr="005F5A99" w:rsidRDefault="0026509D" w:rsidP="00D81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Valores: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En este espacio deberá describirse todos los aspectos que conllevan a la formación integral del ser humano, con el fin de poner en práctica los objetivos del grado académico a cursar con sentido ético y de calidad.</w:t>
      </w:r>
    </w:p>
    <w:p w14:paraId="598D45E6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</w:p>
    <w:p w14:paraId="1BBF7C19" w14:textId="77777777" w:rsidR="00A22359" w:rsidRPr="00D81E3A" w:rsidRDefault="0026509D" w:rsidP="00D81E3A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916C8D">
        <w:rPr>
          <w:rFonts w:ascii="Calibri" w:eastAsia="Encode Sans Semi Expanded" w:hAnsi="Calibri" w:cs="Encode Sans Semi Expanded"/>
          <w:b/>
          <w:i w:val="0"/>
          <w:lang w:val="es-MX"/>
        </w:rPr>
        <w:t>Marco de Referencia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. </w:t>
      </w:r>
    </w:p>
    <w:p w14:paraId="1C088202" w14:textId="77777777" w:rsidR="00ED18F5" w:rsidRPr="00743635" w:rsidRDefault="00ED18F5" w:rsidP="00D81E3A">
      <w:pPr>
        <w:numPr>
          <w:ilvl w:val="0"/>
          <w:numId w:val="9"/>
        </w:numPr>
        <w:shd w:val="clear" w:color="auto" w:fill="FFFFFF" w:themeFill="background1"/>
        <w:spacing w:line="276" w:lineRule="auto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Justificación del por qué se </w:t>
      </w:r>
      <w:r w:rsidR="00743635"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>realiza la</w:t>
      </w: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actualización al Plan de Estudio.</w:t>
      </w:r>
    </w:p>
    <w:p w14:paraId="0D703FAD" w14:textId="77777777" w:rsidR="00ED18F5" w:rsidRPr="00743635" w:rsidRDefault="00ED18F5" w:rsidP="00D81E3A">
      <w:pPr>
        <w:numPr>
          <w:ilvl w:val="0"/>
          <w:numId w:val="9"/>
        </w:numPr>
        <w:shd w:val="clear" w:color="auto" w:fill="FFFFFF" w:themeFill="background1"/>
        <w:spacing w:line="276" w:lineRule="auto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>Estrategias utilizadas para la elaboración de un diagnóstico con la participación de los docentes, alumnos y directivos sobre los resultados obtenidos con el plan vigente.</w:t>
      </w:r>
    </w:p>
    <w:p w14:paraId="26478520" w14:textId="77777777" w:rsidR="00ED18F5" w:rsidRPr="00743635" w:rsidRDefault="00ED18F5" w:rsidP="00D81E3A">
      <w:pPr>
        <w:numPr>
          <w:ilvl w:val="0"/>
          <w:numId w:val="9"/>
        </w:numPr>
        <w:shd w:val="clear" w:color="auto" w:fill="FFFFFF" w:themeFill="background1"/>
        <w:spacing w:line="276" w:lineRule="auto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>Estrategias utilizadas para evaluar el seguimiento de Egresados.</w:t>
      </w:r>
    </w:p>
    <w:p w14:paraId="20CAD5B9" w14:textId="77777777" w:rsidR="00ED18F5" w:rsidRPr="00743635" w:rsidRDefault="00ED18F5" w:rsidP="00786C41">
      <w:pPr>
        <w:numPr>
          <w:ilvl w:val="0"/>
          <w:numId w:val="9"/>
        </w:numPr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Describir la metodología empleada para la revisión de los Programas de Estudio que determinó la necesidad de los cambios del Plan de estudio. </w:t>
      </w:r>
    </w:p>
    <w:p w14:paraId="2075DD6C" w14:textId="77777777" w:rsidR="00ED18F5" w:rsidRPr="003937F6" w:rsidRDefault="00ED18F5" w:rsidP="00786C41">
      <w:pPr>
        <w:numPr>
          <w:ilvl w:val="0"/>
          <w:numId w:val="9"/>
        </w:numPr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743635">
        <w:rPr>
          <w:rFonts w:ascii="Calibri" w:eastAsia="Encode Sans Semi Expanded" w:hAnsi="Calibri" w:cs="Encode Sans Semi Expanded"/>
          <w:sz w:val="20"/>
          <w:szCs w:val="20"/>
          <w:lang w:val="es-MX"/>
        </w:rPr>
        <w:t>Comparación del Plan de estudios vigente con el propuesto</w:t>
      </w:r>
    </w:p>
    <w:p w14:paraId="64BC2916" w14:textId="77777777" w:rsidR="00A22359" w:rsidRDefault="003F5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lastRenderedPageBreak/>
        <w:t>9</w:t>
      </w:r>
      <w:r w:rsidR="0026509D"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. </w:t>
      </w:r>
      <w:r w:rsidR="0026509D"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Propuesta del Plan de estudios</w:t>
      </w:r>
      <w:r w:rsidR="0026509D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: </w:t>
      </w:r>
    </w:p>
    <w:p w14:paraId="21811B51" w14:textId="77777777" w:rsidR="0067253C" w:rsidRPr="0067253C" w:rsidRDefault="00672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7101C299" w14:textId="77777777" w:rsidR="0067253C" w:rsidRPr="00BB724F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BB724F">
        <w:rPr>
          <w:rFonts w:ascii="Calibri" w:eastAsia="Encode Sans Semi Expanded" w:hAnsi="Calibri" w:cs="Encode Sans Semi Expanded"/>
          <w:sz w:val="20"/>
          <w:szCs w:val="20"/>
          <w:lang w:val="es-MX"/>
        </w:rPr>
        <w:t>Objetivo General.</w:t>
      </w:r>
    </w:p>
    <w:p w14:paraId="6B934F0E" w14:textId="77777777" w:rsidR="0067253C" w:rsidRPr="00BB724F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BB724F">
        <w:rPr>
          <w:rFonts w:ascii="Calibri" w:eastAsia="Encode Sans Semi Expanded" w:hAnsi="Calibri" w:cs="Encode Sans Semi Expanded"/>
          <w:sz w:val="20"/>
          <w:szCs w:val="20"/>
          <w:lang w:val="es-MX"/>
        </w:rPr>
        <w:t>Objetivos específicos del grado de estudios.</w:t>
      </w:r>
    </w:p>
    <w:p w14:paraId="0D4CC672" w14:textId="77777777" w:rsidR="0067253C" w:rsidRPr="00BB724F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BB724F">
        <w:rPr>
          <w:rFonts w:ascii="Calibri" w:eastAsia="Encode Sans Semi Expanded" w:hAnsi="Calibri" w:cs="Encode Sans Semi Expanded"/>
          <w:sz w:val="20"/>
          <w:szCs w:val="20"/>
          <w:lang w:val="es-MX"/>
        </w:rPr>
        <w:t>Perfil de Ingreso. Señalar las condiciones educativas mínimas requeridas para cursar el Plan de estudio, esto es, conocimientos, habilidades y aptitudes. Deberá vincularse con el nivel educativo y campo de estudio.</w:t>
      </w:r>
    </w:p>
    <w:p w14:paraId="5565CEB7" w14:textId="77777777" w:rsidR="0067253C" w:rsidRPr="00112FE3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right="210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112FE3">
        <w:rPr>
          <w:rFonts w:ascii="Calibri" w:eastAsia="Encode Sans Semi Expanded" w:hAnsi="Calibri" w:cs="Encode Sans Semi Expanded"/>
          <w:sz w:val="20"/>
          <w:szCs w:val="20"/>
          <w:lang w:val="es-MX"/>
        </w:rPr>
        <w:t>Perfil de egreso. Describir los atributos que habrá adquirido el alumno al finalizar el Plan de estudio acorde con el nivel educativo y denominación propuesta.  De preferencia dividirlo en conocimiento, habilidades y actitudes.</w:t>
      </w:r>
    </w:p>
    <w:p w14:paraId="3DB83160" w14:textId="77777777" w:rsidR="0067253C" w:rsidRPr="00356F36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right="176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112FE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Organización curricular y funciones de cada parte académica en que se divida la estructura curricular </w:t>
      </w:r>
      <w:r w:rsidR="005E3CA1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que dentro del plan de estudios integran los diversos componentes de formación que integran el MCCEMS</w:t>
      </w:r>
      <w:r w:rsidRPr="00356F3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</w:t>
      </w:r>
    </w:p>
    <w:p w14:paraId="5E4B031E" w14:textId="77777777" w:rsidR="0067253C" w:rsidRPr="00BB724F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right="176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BB724F">
        <w:rPr>
          <w:rFonts w:ascii="Calibri" w:eastAsia="Encode Sans Semi Expanded" w:hAnsi="Calibri" w:cs="Encode Sans Semi Expanded"/>
          <w:sz w:val="20"/>
          <w:szCs w:val="20"/>
          <w:lang w:val="es-MX"/>
        </w:rPr>
        <w:t>Métodos de aprendizaje.</w:t>
      </w:r>
    </w:p>
    <w:p w14:paraId="7EC38E88" w14:textId="77777777" w:rsidR="0067253C" w:rsidRPr="00BB724F" w:rsidRDefault="0067253C" w:rsidP="00916C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right="176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BB724F">
        <w:rPr>
          <w:rFonts w:ascii="Calibri" w:eastAsia="Encode Sans Semi Expanded" w:hAnsi="Calibri" w:cs="Encode Sans Semi Expanded"/>
          <w:sz w:val="20"/>
          <w:szCs w:val="20"/>
          <w:lang w:val="es-MX"/>
        </w:rPr>
        <w:t>Evaluación del aprendizaje.</w:t>
      </w:r>
    </w:p>
    <w:p w14:paraId="2F3FE22E" w14:textId="77777777" w:rsidR="0067253C" w:rsidRPr="0067253C" w:rsidRDefault="0067253C" w:rsidP="00672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strike/>
          <w:color w:val="000000"/>
          <w:sz w:val="20"/>
          <w:szCs w:val="20"/>
          <w:lang w:val="es-MX"/>
        </w:rPr>
      </w:pPr>
    </w:p>
    <w:p w14:paraId="40D4D268" w14:textId="77777777" w:rsidR="00A22359" w:rsidRPr="005F5A99" w:rsidRDefault="0026509D" w:rsidP="00F024E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3F5AF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0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.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Ciclo: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Indicar en estricto orden de impartición cada ciclo escolar de las unidades de aprendizaje</w:t>
      </w:r>
      <w:r w:rsidR="002F2084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curricular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de acuerdo con la estructura del plan de estudios, ejemplo: 1er. Semestre/Cuatrimestre, 2do. Semestre/Cuatrimestre…</w:t>
      </w:r>
    </w:p>
    <w:p w14:paraId="3F98B580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lang w:val="es-MX"/>
        </w:rPr>
      </w:pPr>
    </w:p>
    <w:p w14:paraId="6077C18B" w14:textId="77777777" w:rsidR="005E3CA1" w:rsidRPr="005F5A99" w:rsidRDefault="0026509D" w:rsidP="005E3CA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3F5AF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.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Nombre de la </w:t>
      </w:r>
      <w:r w:rsidR="002F2084"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unidad de aprendizaje curricular</w:t>
      </w:r>
      <w:r w:rsidR="005E3CA1"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, (UAC)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Anotar, sin abreviaturas, el nombre completo de las </w:t>
      </w:r>
      <w:r w:rsidR="002F2084">
        <w:rPr>
          <w:rFonts w:ascii="Calibri" w:eastAsia="Encode Sans Semi Expanded" w:hAnsi="Calibri" w:cs="Encode Sans Semi Expanded"/>
          <w:sz w:val="20"/>
          <w:szCs w:val="20"/>
          <w:lang w:val="es-MX"/>
        </w:rPr>
        <w:t>UAC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que conforman cada ciclo. 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Cuando alguna materia o temas se desarrolle en más de una </w:t>
      </w:r>
      <w:r w:rsidR="002F2084">
        <w:rPr>
          <w:rFonts w:ascii="Calibri" w:eastAsia="Encode Sans Semi Expanded" w:hAnsi="Calibri" w:cs="Encode Sans Semi Expanded"/>
          <w:sz w:val="20"/>
          <w:szCs w:val="20"/>
          <w:lang w:val="es-MX"/>
        </w:rPr>
        <w:t>UAC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, es necesario identificarla con números romanos en orden progresivo, por ejemplo: </w:t>
      </w:r>
      <w:r w:rsidR="005E3CA1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Pensamiento 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Matemátic</w:t>
      </w:r>
      <w:r w:rsidR="005E3CA1">
        <w:rPr>
          <w:rFonts w:ascii="Calibri" w:eastAsia="Encode Sans Semi Expanded" w:hAnsi="Calibri" w:cs="Encode Sans Semi Expanded"/>
          <w:sz w:val="20"/>
          <w:szCs w:val="20"/>
          <w:lang w:val="es-MX"/>
        </w:rPr>
        <w:t>o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I, </w:t>
      </w:r>
      <w:r w:rsidR="005E3CA1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Pensamiento 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Matemátic</w:t>
      </w:r>
      <w:r w:rsidR="005E3CA1">
        <w:rPr>
          <w:rFonts w:ascii="Calibri" w:eastAsia="Encode Sans Semi Expanded" w:hAnsi="Calibri" w:cs="Encode Sans Semi Expanded"/>
          <w:sz w:val="20"/>
          <w:szCs w:val="20"/>
          <w:lang w:val="es-MX"/>
        </w:rPr>
        <w:t>o</w:t>
      </w:r>
      <w:r w:rsidR="005E3CA1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II, etc.</w:t>
      </w:r>
    </w:p>
    <w:p w14:paraId="6D48EDBA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21D4D88E" w14:textId="77777777" w:rsidR="00A22359" w:rsidRPr="005F5A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3F5AF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2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.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Seriación: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5E3CA1" w:rsidRPr="00A91CE0">
        <w:rPr>
          <w:rFonts w:ascii="Calibri" w:eastAsia="Encode Sans Semi Expanded" w:hAnsi="Calibri" w:cs="Encode Sans Semi Expanded"/>
          <w:sz w:val="20"/>
          <w:szCs w:val="20"/>
          <w:lang w:val="es-MX"/>
        </w:rPr>
        <w:t>Anotar la(s) clave(s) de la(s) unidad de aprendizaje</w:t>
      </w:r>
      <w:r w:rsidR="002F2084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curricular</w:t>
      </w:r>
      <w:r w:rsidR="005E3CA1" w:rsidRPr="00A91CE0">
        <w:rPr>
          <w:rFonts w:ascii="Calibri" w:eastAsia="Encode Sans Semi Expanded" w:hAnsi="Calibri" w:cs="Encode Sans Semi Expanded"/>
          <w:sz w:val="20"/>
          <w:szCs w:val="20"/>
          <w:lang w:val="es-MX"/>
        </w:rPr>
        <w:t>, cuya acredita</w:t>
      </w:r>
      <w:r w:rsidR="00A91CE0" w:rsidRPr="00A91CE0">
        <w:rPr>
          <w:rFonts w:ascii="Calibri" w:eastAsia="Encode Sans Semi Expanded" w:hAnsi="Calibri" w:cs="Encode Sans Semi Expanded"/>
          <w:sz w:val="20"/>
          <w:szCs w:val="20"/>
          <w:lang w:val="es-MX"/>
        </w:rPr>
        <w:t>ción es obligatoria para cursar</w:t>
      </w:r>
      <w:r w:rsidR="005E3CA1" w:rsidRPr="00A91CE0">
        <w:rPr>
          <w:rFonts w:ascii="Calibri" w:eastAsia="Encode Sans Semi Expanded" w:hAnsi="Calibri" w:cs="Encode Sans Semi Expanded"/>
          <w:sz w:val="20"/>
          <w:szCs w:val="20"/>
          <w:lang w:val="es-MX"/>
        </w:rPr>
        <w:t>la</w:t>
      </w:r>
      <w:r w:rsidR="000D16F3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</w:p>
    <w:p w14:paraId="7D848D48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612D1138" w14:textId="77777777" w:rsidR="00A2235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3F5AF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3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.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 docente (HD):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total de horas docentes durante el ciclo escolar bajo la conducción de un académico, en espacios de la Institución</w:t>
      </w:r>
      <w:r w:rsidR="00BE5F9C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;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BE5F9C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m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ultiplicar el número de horas a la semana por el número de semanas que tenga el ciclo.</w:t>
      </w:r>
    </w:p>
    <w:p w14:paraId="18FA7A2C" w14:textId="77777777" w:rsidR="005846AB" w:rsidRDefault="005846AB" w:rsidP="005846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5C2DA1E1" w14:textId="77777777" w:rsidR="005846AB" w:rsidRPr="005F5A99" w:rsidRDefault="005846AB" w:rsidP="005846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3E18FE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14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Horas independientes (HI):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total de horas independientes durante el ciclo escolar, sin contar con la conducción de un </w:t>
      </w:r>
      <w:r w:rsidR="000D16F3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académico, en</w:t>
      </w:r>
      <w:r w:rsidR="00EE1BD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espacios internos, externos o a través de la Plataforma tecnológica educativa,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fuera de los horarios de clase establecidos y como parte de procesos autónomos vinculados a la asignatura o unidad de aprendizaje. Multiplicar el número de horas a la semana por el número de semanas que tenga el semestre o cuatrimestre.</w:t>
      </w:r>
    </w:p>
    <w:p w14:paraId="5DA821E8" w14:textId="77777777" w:rsidR="005846AB" w:rsidRPr="005F5A99" w:rsidRDefault="005846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1629B413" w14:textId="77777777" w:rsidR="002B06D7" w:rsidRPr="002B06D7" w:rsidRDefault="004057E2" w:rsidP="002B06D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5846A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5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. </w:t>
      </w:r>
      <w:r w:rsidRPr="00916C8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Créditos: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2B06D7" w:rsidRPr="002B06D7">
        <w:rPr>
          <w:rFonts w:ascii="Calibri" w:eastAsia="Encode Sans Semi Expanded" w:hAnsi="Calibri" w:cs="Encode Sans Semi Expanded"/>
          <w:sz w:val="20"/>
          <w:szCs w:val="20"/>
          <w:lang w:val="es-MX"/>
        </w:rPr>
        <w:t>Para poder calcular los créditos se deben considerar los siguientes elementos:</w:t>
      </w:r>
    </w:p>
    <w:p w14:paraId="58EDFADE" w14:textId="77777777" w:rsidR="002B06D7" w:rsidRPr="002B06D7" w:rsidRDefault="002B06D7" w:rsidP="006D23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851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2B06D7">
        <w:rPr>
          <w:rFonts w:ascii="Calibri" w:eastAsia="Encode Sans Semi Expanded" w:hAnsi="Calibri" w:cs="Encode Sans Semi Expanded"/>
          <w:sz w:val="20"/>
          <w:szCs w:val="20"/>
          <w:lang w:val="es-MX"/>
        </w:rPr>
        <w:t>1. Hora/semana/mes total de la Unidad de aprendizaje curricular</w:t>
      </w:r>
    </w:p>
    <w:p w14:paraId="3CBDF8CE" w14:textId="77777777" w:rsidR="002B06D7" w:rsidRPr="002B06D7" w:rsidRDefault="002B06D7" w:rsidP="006D23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851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2B06D7">
        <w:rPr>
          <w:rFonts w:ascii="Calibri" w:eastAsia="Encode Sans Semi Expanded" w:hAnsi="Calibri" w:cs="Encode Sans Semi Expanded"/>
          <w:sz w:val="20"/>
          <w:szCs w:val="20"/>
          <w:lang w:val="es-MX"/>
        </w:rPr>
        <w:t>2. Número de semanas efectivas de clase (el número de semanas efectivas de clase serán determinadas por cada institución de acuerdo con la opción educativa de la que se trate).</w:t>
      </w:r>
    </w:p>
    <w:p w14:paraId="5EFECEBA" w14:textId="77777777" w:rsidR="002B06D7" w:rsidRPr="002B06D7" w:rsidRDefault="002B06D7" w:rsidP="006D23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851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2B06D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3. 10 horas de formación equivale a 1 crédito. </w:t>
      </w:r>
    </w:p>
    <w:p w14:paraId="704D91E1" w14:textId="77777777" w:rsidR="002B06D7" w:rsidRPr="002B06D7" w:rsidRDefault="002B06D7" w:rsidP="006D23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701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</w:pPr>
      <w:r w:rsidRPr="002B06D7">
        <w:rPr>
          <w:rFonts w:ascii="Calibri" w:eastAsia="Encode Sans Semi Expanded" w:hAnsi="Calibri" w:cs="Encode Sans Semi Expanded"/>
          <w:sz w:val="20"/>
          <w:szCs w:val="20"/>
          <w:u w:val="single"/>
          <w:lang w:val="es-MX"/>
        </w:rPr>
        <w:t xml:space="preserve">        </w:t>
      </w:r>
      <w:r w:rsidR="003E18FE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>Número de horas/semana/mes X Nú</w:t>
      </w:r>
      <w:r w:rsidRPr="002B06D7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>mero de semanas efectivas</w:t>
      </w:r>
    </w:p>
    <w:p w14:paraId="6AE25C8C" w14:textId="77777777" w:rsidR="004057E2" w:rsidRPr="002B06D7" w:rsidRDefault="002B06D7" w:rsidP="006D23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701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2B06D7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                               10 (equivalente a diez horas de formación</w:t>
      </w:r>
      <w:r w:rsidR="00BB724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)</w:t>
      </w:r>
    </w:p>
    <w:p w14:paraId="090551C9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2C1F474A" w14:textId="77777777" w:rsidR="00A22359" w:rsidRDefault="00B104E8" w:rsidP="008A68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</w:t>
      </w:r>
      <w:r w:rsidR="005846A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6</w:t>
      </w:r>
      <w:r w:rsidR="0026509D"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. </w:t>
      </w:r>
      <w:r w:rsidR="0026509D" w:rsidRPr="00AF797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 docente de mediación tecnológica (HDMT)</w:t>
      </w:r>
      <w:r w:rsidR="0026509D"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Es la atención sincrónica, es decir, en tiempo real que brinda el docente al alumno (se escuchan, se leen, y/o se ven en el mismo momento; independientemente que se encuentren en espacios físicos diferentes) a través de la Plataforma tecnológica educativa, utilización de medios digitales y en general el uso de las TIC´s. </w:t>
      </w:r>
    </w:p>
    <w:p w14:paraId="46FEAF5C" w14:textId="77777777" w:rsidR="003E18FE" w:rsidRDefault="003E18FE" w:rsidP="008A68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339A2F38" w14:textId="77777777" w:rsidR="003E18FE" w:rsidRPr="003E18FE" w:rsidRDefault="003E18FE" w:rsidP="003E18F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3E18FE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17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</w:t>
      </w:r>
      <w:r w:rsidRPr="00AD3622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Total de Horas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Suma de horas </w:t>
      </w:r>
      <w:r w:rsidRPr="003E18FE">
        <w:rPr>
          <w:rFonts w:ascii="Calibri" w:eastAsia="Encode Sans Semi Expanded" w:hAnsi="Calibri" w:cs="Encode Sans Semi Expanded"/>
          <w:sz w:val="20"/>
          <w:szCs w:val="20"/>
          <w:lang w:val="es-MX"/>
        </w:rPr>
        <w:t>de mediación docente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(HD o HDMT) más h</w:t>
      </w:r>
      <w:r w:rsidRPr="003E18FE">
        <w:rPr>
          <w:rFonts w:ascii="Calibri" w:eastAsia="Encode Sans Semi Expanded" w:hAnsi="Calibri" w:cs="Encode Sans Semi Expanded"/>
          <w:sz w:val="20"/>
          <w:szCs w:val="20"/>
          <w:lang w:val="es-MX"/>
        </w:rPr>
        <w:t>oras de estudio independiente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(HI).</w:t>
      </w:r>
    </w:p>
    <w:sectPr w:rsidR="003E18FE" w:rsidRPr="003E18FE" w:rsidSect="00916C8D">
      <w:headerReference w:type="default" r:id="rId8"/>
      <w:footerReference w:type="default" r:id="rId9"/>
      <w:pgSz w:w="12240" w:h="15840"/>
      <w:pgMar w:top="1440" w:right="1080" w:bottom="1440" w:left="1080" w:header="113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374A" w14:textId="77777777" w:rsidR="00030516" w:rsidRDefault="00030516">
      <w:r>
        <w:separator/>
      </w:r>
    </w:p>
  </w:endnote>
  <w:endnote w:type="continuationSeparator" w:id="0">
    <w:p w14:paraId="1FD91EB4" w14:textId="77777777" w:rsidR="00030516" w:rsidRDefault="0003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 Semi Expande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8232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6599173C" w14:textId="65D780E0" w:rsidR="00D34BA0" w:rsidRPr="004A06FE" w:rsidRDefault="00786C41" w:rsidP="004A06FE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F97812">
          <w:rPr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0288" behindDoc="1" locked="0" layoutInCell="1" allowOverlap="1" wp14:anchorId="358F0A22" wp14:editId="4CFB6CD9">
              <wp:simplePos x="0" y="0"/>
              <wp:positionH relativeFrom="column">
                <wp:posOffset>3686175</wp:posOffset>
              </wp:positionH>
              <wp:positionV relativeFrom="paragraph">
                <wp:posOffset>-1437640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34BA0" w:rsidRPr="004A06FE">
          <w:rPr>
            <w:rFonts w:ascii="Calibri" w:hAnsi="Calibri"/>
            <w:sz w:val="18"/>
            <w:szCs w:val="18"/>
          </w:rPr>
          <w:fldChar w:fldCharType="begin"/>
        </w:r>
        <w:r w:rsidR="00D34BA0" w:rsidRPr="004A06FE">
          <w:rPr>
            <w:rFonts w:ascii="Calibri" w:hAnsi="Calibri"/>
            <w:sz w:val="18"/>
            <w:szCs w:val="18"/>
          </w:rPr>
          <w:instrText>PAGE   \* MERGEFORMAT</w:instrText>
        </w:r>
        <w:r w:rsidR="00D34BA0" w:rsidRPr="004A06FE">
          <w:rPr>
            <w:rFonts w:ascii="Calibri" w:hAnsi="Calibri"/>
            <w:sz w:val="18"/>
            <w:szCs w:val="18"/>
          </w:rPr>
          <w:fldChar w:fldCharType="separate"/>
        </w:r>
        <w:r w:rsidR="003937F6" w:rsidRPr="003937F6">
          <w:rPr>
            <w:rFonts w:ascii="Calibri" w:hAnsi="Calibri"/>
            <w:noProof/>
            <w:sz w:val="18"/>
            <w:szCs w:val="18"/>
            <w:lang w:val="es-ES"/>
          </w:rPr>
          <w:t>5</w:t>
        </w:r>
        <w:r w:rsidR="00D34BA0" w:rsidRPr="004A06FE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3D1D581A" w14:textId="77777777" w:rsidR="00D34BA0" w:rsidRDefault="00D34BA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73B5" w14:textId="77777777" w:rsidR="00030516" w:rsidRDefault="00030516">
      <w:r>
        <w:separator/>
      </w:r>
    </w:p>
  </w:footnote>
  <w:footnote w:type="continuationSeparator" w:id="0">
    <w:p w14:paraId="3BE2F355" w14:textId="77777777" w:rsidR="00030516" w:rsidRDefault="0003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DA9" w14:textId="25B2F1B6" w:rsidR="00D34BA0" w:rsidRPr="003937F6" w:rsidRDefault="00786C41" w:rsidP="00393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Encode Sans Semi Expanded" w:eastAsia="Encode Sans Semi Expanded" w:hAnsi="Encode Sans Semi Expanded" w:cs="Encode Sans Semi Expanded"/>
        <w:color w:val="404040"/>
        <w:sz w:val="16"/>
        <w:szCs w:val="16"/>
        <w:lang w:val="es-MX"/>
      </w:rPr>
    </w:pPr>
    <w:r w:rsidRPr="002B4250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67525E50" wp14:editId="46BE0963">
          <wp:simplePos x="0" y="0"/>
          <wp:positionH relativeFrom="column">
            <wp:posOffset>-579120</wp:posOffset>
          </wp:positionH>
          <wp:positionV relativeFrom="paragraph">
            <wp:posOffset>151765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BA0"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  <w:r w:rsidR="00D34BA0"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</w:p>
  <w:p w14:paraId="26E6FFE7" w14:textId="2211F363" w:rsidR="00916C8D" w:rsidRDefault="00916C8D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color w:val="000000"/>
        <w:sz w:val="16"/>
        <w:szCs w:val="16"/>
        <w:lang w:val="es-MX"/>
      </w:rPr>
    </w:pPr>
  </w:p>
  <w:p w14:paraId="06F3FCCA" w14:textId="77777777" w:rsidR="00916C8D" w:rsidRDefault="00916C8D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color w:val="000000"/>
        <w:sz w:val="16"/>
        <w:szCs w:val="16"/>
        <w:lang w:val="es-MX"/>
      </w:rPr>
    </w:pPr>
  </w:p>
  <w:p w14:paraId="593589E1" w14:textId="77777777" w:rsidR="00D34BA0" w:rsidRPr="00916C8D" w:rsidRDefault="00D34BA0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sz w:val="18"/>
        <w:szCs w:val="16"/>
        <w:lang w:val="es-MX"/>
      </w:rPr>
    </w:pPr>
    <w:r w:rsidRPr="00916C8D">
      <w:rPr>
        <w:rFonts w:ascii="Calibri" w:eastAsia="Encode Sans Semi Expanded" w:hAnsi="Calibri" w:cs="Encode Sans Semi Expanded"/>
        <w:sz w:val="18"/>
        <w:szCs w:val="16"/>
        <w:lang w:val="es-MX"/>
      </w:rPr>
      <w:t>Modalidad Escolarizada, No escolarizada y Mixta</w:t>
    </w:r>
  </w:p>
  <w:p w14:paraId="75F754ED" w14:textId="77777777" w:rsidR="00D34BA0" w:rsidRPr="00916C8D" w:rsidRDefault="00322359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sz w:val="18"/>
        <w:szCs w:val="16"/>
        <w:lang w:val="es-MX"/>
      </w:rPr>
    </w:pPr>
    <w:r w:rsidRPr="00916C8D">
      <w:rPr>
        <w:rFonts w:ascii="Calibri" w:eastAsia="Encode Sans Semi Expanded" w:hAnsi="Calibri" w:cs="Encode Sans Semi Expanded"/>
        <w:sz w:val="18"/>
        <w:szCs w:val="16"/>
        <w:lang w:val="es-MX"/>
      </w:rPr>
      <w:t>CAMBIO AL PLAN Y PROGRAMAS DE ESTUDIO</w:t>
    </w:r>
  </w:p>
  <w:p w14:paraId="2C820049" w14:textId="77777777" w:rsidR="00916C8D" w:rsidRPr="00916C8D" w:rsidRDefault="00916C8D" w:rsidP="00916C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sz w:val="18"/>
        <w:szCs w:val="16"/>
        <w:lang w:val="es-MX"/>
      </w:rPr>
    </w:pPr>
    <w:r w:rsidRPr="00916C8D">
      <w:rPr>
        <w:rFonts w:ascii="Calibri" w:eastAsia="Encode Sans Semi Expanded" w:hAnsi="Calibri" w:cs="Encode Sans Semi Expanded"/>
        <w:sz w:val="18"/>
        <w:szCs w:val="16"/>
        <w:lang w:val="es-MX"/>
      </w:rPr>
      <w:t xml:space="preserve">TIPO EDUCACIÓN MEDIA SUPERIOR </w:t>
    </w:r>
  </w:p>
  <w:p w14:paraId="1251B17C" w14:textId="77777777" w:rsidR="00D34BA0" w:rsidRDefault="00D34BA0" w:rsidP="00202BEA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sz w:val="18"/>
        <w:szCs w:val="16"/>
        <w:lang w:val="es-MX"/>
      </w:rPr>
    </w:pPr>
    <w:r w:rsidRPr="00916C8D">
      <w:rPr>
        <w:rFonts w:ascii="Calibri" w:eastAsia="Encode Sans Semi Expanded" w:hAnsi="Calibri" w:cs="Encode Sans Semi Expanded"/>
        <w:sz w:val="18"/>
        <w:szCs w:val="16"/>
        <w:lang w:val="es-MX"/>
      </w:rPr>
      <w:t>FORMATO 5</w:t>
    </w:r>
  </w:p>
  <w:p w14:paraId="6312A807" w14:textId="6098EF7E" w:rsidR="00D34BA0" w:rsidRPr="003937F6" w:rsidRDefault="003937F6" w:rsidP="003937F6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Calibri" w:eastAsia="Encode Sans Semi Expanded" w:hAnsi="Calibri" w:cs="Encode Sans Semi Expanded"/>
        <w:sz w:val="18"/>
        <w:szCs w:val="16"/>
        <w:lang w:val="es-MX"/>
      </w:rPr>
    </w:pPr>
    <w:r w:rsidRPr="003937F6">
      <w:rPr>
        <w:rFonts w:ascii="Calibri" w:eastAsia="Encode Sans Semi Expanded" w:hAnsi="Calibri" w:cs="Encode Sans Semi Expanded"/>
        <w:sz w:val="18"/>
        <w:szCs w:val="16"/>
        <w:lang w:val="es-MX"/>
      </w:rPr>
      <w:t>SET-00408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6DF"/>
    <w:multiLevelType w:val="multilevel"/>
    <w:tmpl w:val="8C4CB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05490"/>
    <w:multiLevelType w:val="hybridMultilevel"/>
    <w:tmpl w:val="11764890"/>
    <w:lvl w:ilvl="0" w:tplc="32822B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D10"/>
    <w:multiLevelType w:val="multilevel"/>
    <w:tmpl w:val="AA7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FF2913"/>
    <w:multiLevelType w:val="multilevel"/>
    <w:tmpl w:val="07A0DAA6"/>
    <w:lvl w:ilvl="0">
      <w:start w:val="1"/>
      <w:numFmt w:val="bullet"/>
      <w:lvlText w:val="●"/>
      <w:lvlJc w:val="left"/>
      <w:pPr>
        <w:ind w:left="436" w:hanging="15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458" w:hanging="3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479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621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763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905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1047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1189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1331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9103151"/>
    <w:multiLevelType w:val="hybridMultilevel"/>
    <w:tmpl w:val="4D424A6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2B43"/>
    <w:multiLevelType w:val="hybridMultilevel"/>
    <w:tmpl w:val="C11CD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F5C"/>
    <w:multiLevelType w:val="hybridMultilevel"/>
    <w:tmpl w:val="7346D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A98"/>
    <w:multiLevelType w:val="hybridMultilevel"/>
    <w:tmpl w:val="110A0860"/>
    <w:lvl w:ilvl="0" w:tplc="9752C37A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AFB0B79"/>
    <w:multiLevelType w:val="hybridMultilevel"/>
    <w:tmpl w:val="8AF8CE7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42DD"/>
    <w:multiLevelType w:val="hybridMultilevel"/>
    <w:tmpl w:val="AF0861DA"/>
    <w:lvl w:ilvl="0" w:tplc="9752C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B15"/>
    <w:multiLevelType w:val="hybridMultilevel"/>
    <w:tmpl w:val="8D6C0C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79D2"/>
    <w:multiLevelType w:val="multilevel"/>
    <w:tmpl w:val="95D6C84E"/>
    <w:lvl w:ilvl="0">
      <w:start w:val="1"/>
      <w:numFmt w:val="bullet"/>
      <w:lvlText w:val="●"/>
      <w:lvlJc w:val="left"/>
      <w:pPr>
        <w:ind w:left="567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5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7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91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1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3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551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7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9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666F0578"/>
    <w:multiLevelType w:val="multilevel"/>
    <w:tmpl w:val="13AC1912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7FD72172"/>
    <w:multiLevelType w:val="multilevel"/>
    <w:tmpl w:val="A6BABE0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769855395">
    <w:abstractNumId w:val="3"/>
  </w:num>
  <w:num w:numId="2" w16cid:durableId="1533418762">
    <w:abstractNumId w:val="11"/>
  </w:num>
  <w:num w:numId="3" w16cid:durableId="381178626">
    <w:abstractNumId w:val="13"/>
  </w:num>
  <w:num w:numId="4" w16cid:durableId="578909324">
    <w:abstractNumId w:val="12"/>
  </w:num>
  <w:num w:numId="5" w16cid:durableId="753210502">
    <w:abstractNumId w:val="2"/>
  </w:num>
  <w:num w:numId="6" w16cid:durableId="214320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089671">
    <w:abstractNumId w:val="6"/>
  </w:num>
  <w:num w:numId="8" w16cid:durableId="1835490886">
    <w:abstractNumId w:val="5"/>
  </w:num>
  <w:num w:numId="9" w16cid:durableId="703559414">
    <w:abstractNumId w:val="0"/>
  </w:num>
  <w:num w:numId="10" w16cid:durableId="1773236950">
    <w:abstractNumId w:val="9"/>
  </w:num>
  <w:num w:numId="11" w16cid:durableId="1941330551">
    <w:abstractNumId w:val="7"/>
  </w:num>
  <w:num w:numId="12" w16cid:durableId="1461419183">
    <w:abstractNumId w:val="4"/>
  </w:num>
  <w:num w:numId="13" w16cid:durableId="1877891788">
    <w:abstractNumId w:val="8"/>
  </w:num>
  <w:num w:numId="14" w16cid:durableId="1528326303">
    <w:abstractNumId w:val="10"/>
  </w:num>
  <w:num w:numId="15" w16cid:durableId="78403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59"/>
    <w:rsid w:val="00030516"/>
    <w:rsid w:val="000306DD"/>
    <w:rsid w:val="0003461B"/>
    <w:rsid w:val="000608B4"/>
    <w:rsid w:val="000669DF"/>
    <w:rsid w:val="000D16F3"/>
    <w:rsid w:val="000E5E92"/>
    <w:rsid w:val="0010225A"/>
    <w:rsid w:val="00107C9D"/>
    <w:rsid w:val="0011130E"/>
    <w:rsid w:val="00112FE3"/>
    <w:rsid w:val="00165BEC"/>
    <w:rsid w:val="0017041B"/>
    <w:rsid w:val="001815F1"/>
    <w:rsid w:val="001C701A"/>
    <w:rsid w:val="001D1C43"/>
    <w:rsid w:val="00202BEA"/>
    <w:rsid w:val="00211B05"/>
    <w:rsid w:val="00225701"/>
    <w:rsid w:val="00227E7C"/>
    <w:rsid w:val="00250A68"/>
    <w:rsid w:val="0026509D"/>
    <w:rsid w:val="00285DAD"/>
    <w:rsid w:val="0029143C"/>
    <w:rsid w:val="002B06D7"/>
    <w:rsid w:val="002D105D"/>
    <w:rsid w:val="002F2084"/>
    <w:rsid w:val="00304053"/>
    <w:rsid w:val="0030792D"/>
    <w:rsid w:val="00322359"/>
    <w:rsid w:val="00336F32"/>
    <w:rsid w:val="003405AD"/>
    <w:rsid w:val="00356F36"/>
    <w:rsid w:val="00364BDB"/>
    <w:rsid w:val="00390D9A"/>
    <w:rsid w:val="00391AEA"/>
    <w:rsid w:val="003937F6"/>
    <w:rsid w:val="003C2600"/>
    <w:rsid w:val="003E18FE"/>
    <w:rsid w:val="003F498B"/>
    <w:rsid w:val="003F5AFB"/>
    <w:rsid w:val="004057E2"/>
    <w:rsid w:val="00435599"/>
    <w:rsid w:val="0045215D"/>
    <w:rsid w:val="004659AA"/>
    <w:rsid w:val="00495BF8"/>
    <w:rsid w:val="00495FAA"/>
    <w:rsid w:val="004A06FE"/>
    <w:rsid w:val="004E32E6"/>
    <w:rsid w:val="005024A7"/>
    <w:rsid w:val="00507B78"/>
    <w:rsid w:val="005236EB"/>
    <w:rsid w:val="005846AB"/>
    <w:rsid w:val="005D32FD"/>
    <w:rsid w:val="005E3CA1"/>
    <w:rsid w:val="005E7579"/>
    <w:rsid w:val="005F5A99"/>
    <w:rsid w:val="00634B2E"/>
    <w:rsid w:val="00666D72"/>
    <w:rsid w:val="0067253C"/>
    <w:rsid w:val="006C2D30"/>
    <w:rsid w:val="006D234F"/>
    <w:rsid w:val="00721087"/>
    <w:rsid w:val="00743635"/>
    <w:rsid w:val="007632AD"/>
    <w:rsid w:val="00786C41"/>
    <w:rsid w:val="007D2C92"/>
    <w:rsid w:val="007D7BA9"/>
    <w:rsid w:val="00853395"/>
    <w:rsid w:val="008A68D6"/>
    <w:rsid w:val="008B6459"/>
    <w:rsid w:val="00904857"/>
    <w:rsid w:val="00916C8D"/>
    <w:rsid w:val="00957148"/>
    <w:rsid w:val="00966772"/>
    <w:rsid w:val="00980360"/>
    <w:rsid w:val="00993270"/>
    <w:rsid w:val="0099498A"/>
    <w:rsid w:val="009973D1"/>
    <w:rsid w:val="009B7FC4"/>
    <w:rsid w:val="00A16F79"/>
    <w:rsid w:val="00A22359"/>
    <w:rsid w:val="00A91CE0"/>
    <w:rsid w:val="00A941F8"/>
    <w:rsid w:val="00AA6BEC"/>
    <w:rsid w:val="00AD3622"/>
    <w:rsid w:val="00AE13B3"/>
    <w:rsid w:val="00AF797F"/>
    <w:rsid w:val="00B07C82"/>
    <w:rsid w:val="00B104E8"/>
    <w:rsid w:val="00B32EFD"/>
    <w:rsid w:val="00B42EBE"/>
    <w:rsid w:val="00B54D6B"/>
    <w:rsid w:val="00B92CA0"/>
    <w:rsid w:val="00B94751"/>
    <w:rsid w:val="00BB724F"/>
    <w:rsid w:val="00BC5FD1"/>
    <w:rsid w:val="00BE5F9C"/>
    <w:rsid w:val="00C02654"/>
    <w:rsid w:val="00C101CA"/>
    <w:rsid w:val="00C103FB"/>
    <w:rsid w:val="00C33079"/>
    <w:rsid w:val="00C40592"/>
    <w:rsid w:val="00C60D3A"/>
    <w:rsid w:val="00C944F5"/>
    <w:rsid w:val="00D13CBE"/>
    <w:rsid w:val="00D34BA0"/>
    <w:rsid w:val="00D730D7"/>
    <w:rsid w:val="00D81E3A"/>
    <w:rsid w:val="00DC4C8D"/>
    <w:rsid w:val="00E624AA"/>
    <w:rsid w:val="00E73EB4"/>
    <w:rsid w:val="00E91AA3"/>
    <w:rsid w:val="00EA2515"/>
    <w:rsid w:val="00EA40ED"/>
    <w:rsid w:val="00EA4BFC"/>
    <w:rsid w:val="00ED18F5"/>
    <w:rsid w:val="00EE1BD6"/>
    <w:rsid w:val="00F024EF"/>
    <w:rsid w:val="00F1082C"/>
    <w:rsid w:val="00F90DCC"/>
    <w:rsid w:val="00FA5F23"/>
    <w:rsid w:val="00FD5375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FE6E9"/>
  <w15:docId w15:val="{422C84D7-E3C8-4173-8128-F020D959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u w:color="000000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</w:style>
  <w:style w:type="paragraph" w:customStyle="1" w:styleId="Predeterminado">
    <w:name w:val="Predeterminado"/>
    <w:pPr>
      <w:spacing w:before="160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07C82"/>
    <w:pPr>
      <w:spacing w:after="200" w:line="288" w:lineRule="auto"/>
      <w:ind w:left="720"/>
      <w:contextualSpacing/>
    </w:pPr>
    <w:rPr>
      <w:rFonts w:ascii="Cambria" w:eastAsia="Cambria" w:hAnsi="Cambria" w:cs="Cambria"/>
      <w:i/>
      <w:iCs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47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75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XJY8klUUrY5c+BByWZVWzGuiHQ==">AMUW2mUTimGMZ8HYSqJ/jJzoZlDi3pjVFnWVHlkTZ3hITtrM4TiGeibOTlSalVPAwspwi7dyjs3/o2vUvGiBdv65B9a1pNjx7PLv3A8q/4qXXoMqgqE+qvY=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5</Pages>
  <Words>1358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LOLYS</dc:creator>
  <cp:keywords/>
  <dc:description/>
  <cp:lastModifiedBy>Jonatan Guerrero</cp:lastModifiedBy>
  <cp:revision>20</cp:revision>
  <dcterms:created xsi:type="dcterms:W3CDTF">2023-11-10T15:49:00Z</dcterms:created>
  <dcterms:modified xsi:type="dcterms:W3CDTF">2025-02-06T18:07:00Z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4f53126c4ae32f09637776f443378626f9373e71f388df55592ebb78a4c81cb3</vt:lpwstr>
  </property>
</Properties>
</file>