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068"/>
      </w:tblGrid>
      <w:tr w:rsidR="00C62FCF" w:rsidRPr="00C32E97" w14:paraId="234A4109" w14:textId="77777777" w:rsidTr="00B1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B0033"/>
            <w:vAlign w:val="center"/>
          </w:tcPr>
          <w:p w14:paraId="5633FBA8" w14:textId="77777777" w:rsidR="00C62FCF" w:rsidRPr="003206F5" w:rsidRDefault="00A3714A" w:rsidP="009361A9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3206F5">
              <w:rPr>
                <w:rFonts w:asciiTheme="majorHAnsi" w:eastAsia="Helvetica Neue" w:hAnsiTheme="majorHAnsi" w:cs="Helvetica Neue"/>
                <w:color w:val="auto"/>
                <w:lang w:val="es-MX"/>
              </w:rPr>
              <w:t>PERTINENCIA SOCIAL</w:t>
            </w:r>
          </w:p>
        </w:tc>
      </w:tr>
    </w:tbl>
    <w:p w14:paraId="72ADCA69" w14:textId="77777777" w:rsidR="00ED39C5" w:rsidRPr="00C32E97" w:rsidRDefault="00ED39C5">
      <w:pPr>
        <w:keepNext/>
        <w:rPr>
          <w:rFonts w:ascii="Helvetica" w:eastAsia="Helvetica Neue" w:hAnsi="Helvetica" w:cs="Helvetica Neue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22"/>
        <w:gridCol w:w="1635"/>
        <w:gridCol w:w="3897"/>
      </w:tblGrid>
      <w:tr w:rsidR="00C44187" w:rsidRPr="003206F5" w14:paraId="45435D4B" w14:textId="77777777" w:rsidTr="000078FD">
        <w:trPr>
          <w:trHeight w:val="567"/>
        </w:trPr>
        <w:tc>
          <w:tcPr>
            <w:tcW w:w="1945" w:type="pct"/>
            <w:shd w:val="clear" w:color="auto" w:fill="F2F2F2" w:themeFill="background1" w:themeFillShade="F2"/>
            <w:vAlign w:val="bottom"/>
          </w:tcPr>
          <w:p w14:paraId="103B1DAD" w14:textId="77777777" w:rsidR="00C44187" w:rsidRPr="00E356EB" w:rsidRDefault="00C44187" w:rsidP="00C44187">
            <w:pPr>
              <w:keepNext/>
              <w:jc w:val="right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14:paraId="46EE2F51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Fecha de solicitud</w:t>
            </w:r>
            <w:r w:rsidRPr="00E356EB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 xml:space="preserve"> </w:t>
            </w:r>
            <w:r w:rsidRPr="00E356EB">
              <w:rPr>
                <w:rFonts w:asciiTheme="majorHAnsi" w:eastAsia="Helvetica Neue" w:hAnsiTheme="majorHAnsi" w:cs="Helvetica Neue"/>
                <w:i/>
                <w:iCs/>
                <w:sz w:val="20"/>
                <w:szCs w:val="20"/>
                <w:lang w:val="es-MX"/>
              </w:rPr>
              <w:t>(día/mes/año)</w:t>
            </w:r>
          </w:p>
        </w:tc>
        <w:tc>
          <w:tcPr>
            <w:tcW w:w="2152" w:type="pct"/>
            <w:shd w:val="clear" w:color="auto" w:fill="FFFFFF" w:themeFill="background1"/>
            <w:vAlign w:val="center"/>
          </w:tcPr>
          <w:p w14:paraId="3A9A1C7B" w14:textId="77777777" w:rsidR="00C44187" w:rsidRPr="003206F5" w:rsidRDefault="00C44187" w:rsidP="00C44187">
            <w:pPr>
              <w:keepNext/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44187" w:rsidRPr="003206F5" w14:paraId="3790135C" w14:textId="77777777" w:rsidTr="000078FD">
        <w:trPr>
          <w:trHeight w:val="567"/>
        </w:trPr>
        <w:tc>
          <w:tcPr>
            <w:tcW w:w="1945" w:type="pct"/>
            <w:shd w:val="clear" w:color="auto" w:fill="D9D9D9" w:themeFill="background1" w:themeFillShade="D9"/>
            <w:vAlign w:val="center"/>
          </w:tcPr>
          <w:p w14:paraId="445EF271" w14:textId="6BE48CED" w:rsidR="00C44187" w:rsidRPr="00E356EB" w:rsidRDefault="000078FD" w:rsidP="001F0E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Nombre completo de</w:t>
            </w:r>
            <w:r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l solicitante (</w:t>
            </w:r>
            <w:r w:rsidR="00C44187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persona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F</w:t>
            </w:r>
            <w:r w:rsidR="00C44187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ísica/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M</w:t>
            </w:r>
            <w:r w:rsidR="00C44187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oral</w:t>
            </w:r>
            <w:r w:rsidR="001F0E3D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):</w:t>
            </w:r>
          </w:p>
        </w:tc>
        <w:tc>
          <w:tcPr>
            <w:tcW w:w="3055" w:type="pct"/>
            <w:gridSpan w:val="2"/>
            <w:vAlign w:val="center"/>
          </w:tcPr>
          <w:p w14:paraId="0987BDFC" w14:textId="77777777" w:rsidR="00C44187" w:rsidRPr="00E356EB" w:rsidRDefault="00C44187" w:rsidP="001F0E3D">
            <w:pPr>
              <w:keepNext/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44187" w:rsidRPr="003206F5" w14:paraId="04939974" w14:textId="77777777" w:rsidTr="000078FD">
        <w:trPr>
          <w:trHeight w:val="454"/>
        </w:trPr>
        <w:tc>
          <w:tcPr>
            <w:tcW w:w="1945" w:type="pct"/>
            <w:shd w:val="clear" w:color="auto" w:fill="D9D9D9" w:themeFill="background1" w:themeFillShade="D9"/>
            <w:vAlign w:val="center"/>
          </w:tcPr>
          <w:p w14:paraId="2D438DB6" w14:textId="6BD89D66" w:rsidR="00C44187" w:rsidRPr="00E356EB" w:rsidRDefault="00C44187" w:rsidP="001F0E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Nombre de la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I</w:t>
            </w: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nstitución (autorizado)</w:t>
            </w:r>
            <w:r w:rsidR="001F0E3D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3055" w:type="pct"/>
            <w:gridSpan w:val="2"/>
            <w:vAlign w:val="center"/>
          </w:tcPr>
          <w:p w14:paraId="13A03811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44187" w:rsidRPr="003206F5" w14:paraId="5D562EBA" w14:textId="77777777" w:rsidTr="000078FD">
        <w:trPr>
          <w:trHeight w:val="454"/>
        </w:trPr>
        <w:tc>
          <w:tcPr>
            <w:tcW w:w="1945" w:type="pct"/>
            <w:shd w:val="clear" w:color="auto" w:fill="D9D9D9" w:themeFill="background1" w:themeFillShade="D9"/>
            <w:vAlign w:val="center"/>
          </w:tcPr>
          <w:p w14:paraId="2D72B03D" w14:textId="1ADAF8F4" w:rsidR="00C44187" w:rsidRPr="00E356EB" w:rsidRDefault="00C44187" w:rsidP="001F0E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Nombre completo del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p</w:t>
            </w: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rograma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a</w:t>
            </w: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cadémico</w:t>
            </w:r>
            <w:r w:rsidR="001F0E3D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:</w:t>
            </w:r>
          </w:p>
        </w:tc>
        <w:tc>
          <w:tcPr>
            <w:tcW w:w="3055" w:type="pct"/>
            <w:gridSpan w:val="2"/>
            <w:vAlign w:val="center"/>
          </w:tcPr>
          <w:p w14:paraId="23DFD75F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D5093A" w:rsidRPr="003206F5" w14:paraId="61AE50D2" w14:textId="77777777" w:rsidTr="000078FD">
        <w:trPr>
          <w:trHeight w:val="454"/>
        </w:trPr>
        <w:tc>
          <w:tcPr>
            <w:tcW w:w="1945" w:type="pct"/>
            <w:shd w:val="clear" w:color="auto" w:fill="D9D9D9" w:themeFill="background1" w:themeFillShade="D9"/>
            <w:vAlign w:val="center"/>
          </w:tcPr>
          <w:p w14:paraId="02A51C09" w14:textId="1B0EAF1C" w:rsidR="00D5093A" w:rsidRPr="00E356EB" w:rsidRDefault="00D5093A" w:rsidP="001F0E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Modalidad y opción </w:t>
            </w:r>
            <w:r w:rsidR="001F0E3D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educativa:</w:t>
            </w:r>
          </w:p>
        </w:tc>
        <w:tc>
          <w:tcPr>
            <w:tcW w:w="3055" w:type="pct"/>
            <w:gridSpan w:val="2"/>
            <w:vAlign w:val="center"/>
          </w:tcPr>
          <w:p w14:paraId="13313441" w14:textId="77777777" w:rsidR="00D5093A" w:rsidRPr="00E356EB" w:rsidRDefault="00D5093A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61D05D42" w14:textId="77777777" w:rsidR="00C62FCF" w:rsidRDefault="00C62FCF">
      <w:pPr>
        <w:rPr>
          <w:rFonts w:ascii="Helvetica" w:eastAsia="Helvetica Neue" w:hAnsi="Helvetica" w:cs="Helvetica Neue"/>
        </w:rPr>
      </w:pPr>
      <w:bookmarkStart w:id="0" w:name="_heading=h.gjdgxs" w:colFirst="0" w:colLast="0"/>
      <w:bookmarkEnd w:id="0"/>
    </w:p>
    <w:p w14:paraId="2AAD708C" w14:textId="28861B2D" w:rsidR="00B14BAA" w:rsidRPr="002A7182" w:rsidRDefault="00B14BAA">
      <w:pPr>
        <w:rPr>
          <w:rFonts w:ascii="Calibri" w:eastAsia="Helvetica Neue" w:hAnsi="Calibri" w:cs="Calibri"/>
          <w:sz w:val="22"/>
        </w:rPr>
      </w:pPr>
      <w:r w:rsidRPr="002A7182">
        <w:rPr>
          <w:rFonts w:ascii="Calibri" w:eastAsia="Helvetica Neue" w:hAnsi="Calibri" w:cs="Calibri"/>
          <w:sz w:val="22"/>
        </w:rPr>
        <w:t>Analizar la información proporcionada:</w:t>
      </w:r>
    </w:p>
    <w:p w14:paraId="16D29AB7" w14:textId="77777777" w:rsidR="00B14BAA" w:rsidRPr="003206F5" w:rsidRDefault="00B14BAA">
      <w:pPr>
        <w:rPr>
          <w:rFonts w:asciiTheme="majorHAnsi" w:eastAsia="Helvetica Neue" w:hAnsiTheme="majorHAnsi" w:cs="Helvetica Neue"/>
        </w:rPr>
      </w:pPr>
    </w:p>
    <w:p w14:paraId="477705ED" w14:textId="13A48C77" w:rsidR="00B14BAA" w:rsidRPr="00661A99" w:rsidRDefault="00B14BAA" w:rsidP="00B16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ind w:left="426" w:hanging="426"/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</w:pPr>
      <w:r w:rsidRPr="00661A99"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  <w:t>Metodología para realizar el Estudio de Factibilidad.</w:t>
      </w:r>
    </w:p>
    <w:p w14:paraId="3C2B22A6" w14:textId="77777777" w:rsidR="00B14BAA" w:rsidRPr="00B604F3" w:rsidRDefault="00B14BAA" w:rsidP="00B14BAA">
      <w:pPr>
        <w:jc w:val="both"/>
        <w:rPr>
          <w:rFonts w:asciiTheme="majorHAnsi" w:eastAsia="Helvetica Neue" w:hAnsiTheme="majorHAnsi" w:cs="Helvetica Neue"/>
          <w:i/>
          <w:color w:val="404040" w:themeColor="text1" w:themeTint="BF"/>
          <w:sz w:val="18"/>
          <w:szCs w:val="20"/>
        </w:rPr>
      </w:pPr>
    </w:p>
    <w:p w14:paraId="5DDD1411" w14:textId="0EB28D5D" w:rsidR="00B14BAA" w:rsidRPr="00E356EB" w:rsidRDefault="0035504E" w:rsidP="000078F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El estudio d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>ebe</w:t>
      </w:r>
      <w:r>
        <w:rPr>
          <w:rFonts w:asciiTheme="majorHAnsi" w:eastAsia="Helvetica Neue" w:hAnsiTheme="majorHAnsi" w:cs="Helvetica Neue"/>
          <w:sz w:val="20"/>
          <w:szCs w:val="20"/>
        </w:rPr>
        <w:t xml:space="preserve"> atender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 xml:space="preserve"> cada uno de los elementos e indicadores establecidos en este </w:t>
      </w:r>
      <w:r w:rsidR="003F3B64" w:rsidRPr="00E356EB">
        <w:rPr>
          <w:rFonts w:asciiTheme="majorHAnsi" w:eastAsia="Helvetica Neue" w:hAnsiTheme="majorHAnsi" w:cs="Helvetica Neue"/>
          <w:sz w:val="20"/>
          <w:szCs w:val="20"/>
        </w:rPr>
        <w:t>formato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 xml:space="preserve">, además de explicarse ampliamente como fueron medidos cada uno de los elementos descriptivos: </w:t>
      </w:r>
    </w:p>
    <w:p w14:paraId="6FC602E5" w14:textId="77777777" w:rsidR="00B14BAA" w:rsidRPr="00E356EB" w:rsidRDefault="00B14BAA" w:rsidP="00B14BAA">
      <w:pPr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14AB4A6" w14:textId="6E70481D" w:rsidR="00E26566" w:rsidRPr="00277C83" w:rsidRDefault="00B14BAA" w:rsidP="00277C83">
      <w:pPr>
        <w:pStyle w:val="Prrafodelista"/>
        <w:numPr>
          <w:ilvl w:val="3"/>
          <w:numId w:val="2"/>
        </w:numPr>
        <w:spacing w:after="0" w:line="240" w:lineRule="auto"/>
        <w:ind w:left="142"/>
        <w:jc w:val="both"/>
        <w:rPr>
          <w:rFonts w:ascii="Calibri" w:eastAsia="Helvetica Neue" w:hAnsi="Calibri" w:cs="Calibri"/>
          <w:i w:val="0"/>
          <w:iCs w:val="0"/>
          <w:lang w:val="es-ES_tradnl" w:eastAsia="es-MX"/>
        </w:rPr>
      </w:pPr>
      <w:r w:rsidRPr="00277C83">
        <w:rPr>
          <w:rFonts w:asciiTheme="majorHAnsi" w:eastAsia="Helvetica Neue" w:hAnsiTheme="majorHAnsi" w:cs="Helvetica Neue"/>
          <w:i w:val="0"/>
          <w:iCs w:val="0"/>
          <w:lang w:val="es-ES_tradnl" w:eastAsia="es-MX"/>
        </w:rPr>
        <w:t xml:space="preserve">Introducción. </w:t>
      </w:r>
      <w:r w:rsidR="0035504E" w:rsidRPr="00277C83">
        <w:rPr>
          <w:rFonts w:asciiTheme="majorHAnsi" w:eastAsia="Helvetica Neue" w:hAnsiTheme="majorHAnsi" w:cs="Helvetica Neue"/>
          <w:i w:val="0"/>
          <w:iCs w:val="0"/>
          <w:lang w:val="es-ES_tradnl" w:eastAsia="es-MX"/>
        </w:rPr>
        <w:t>Incluir</w:t>
      </w:r>
      <w:r w:rsidRPr="00277C83">
        <w:rPr>
          <w:rFonts w:asciiTheme="majorHAnsi" w:eastAsia="Helvetica Neue" w:hAnsiTheme="majorHAnsi" w:cs="Helvetica Neue"/>
          <w:i w:val="0"/>
          <w:iCs w:val="0"/>
          <w:lang w:val="es-ES_tradnl" w:eastAsia="es-MX"/>
        </w:rPr>
        <w:t xml:space="preserve"> un resumen ejecutivo con extensión máxima de dos cuartillas, en el que se describ</w:t>
      </w:r>
      <w:r w:rsidR="0035504E" w:rsidRPr="00277C83">
        <w:rPr>
          <w:rFonts w:asciiTheme="majorHAnsi" w:eastAsia="Helvetica Neue" w:hAnsiTheme="majorHAnsi" w:cs="Helvetica Neue"/>
          <w:i w:val="0"/>
          <w:iCs w:val="0"/>
          <w:lang w:val="es-ES_tradnl" w:eastAsia="es-MX"/>
        </w:rPr>
        <w:t>a</w:t>
      </w:r>
      <w:r w:rsidRPr="00277C83">
        <w:rPr>
          <w:rFonts w:asciiTheme="majorHAnsi" w:eastAsia="Helvetica Neue" w:hAnsiTheme="majorHAnsi" w:cs="Helvetica Neue"/>
          <w:i w:val="0"/>
          <w:iCs w:val="0"/>
          <w:lang w:val="es-ES_tradnl" w:eastAsia="es-MX"/>
        </w:rPr>
        <w:t xml:space="preserve">n los </w:t>
      </w:r>
      <w:r w:rsidRPr="00277C83">
        <w:rPr>
          <w:rFonts w:ascii="Calibri" w:eastAsia="Helvetica Neue" w:hAnsi="Calibri" w:cs="Calibri"/>
          <w:i w:val="0"/>
          <w:iCs w:val="0"/>
          <w:lang w:val="es-ES_tradnl" w:eastAsia="es-MX"/>
        </w:rPr>
        <w:t>elementos más significativos del contenido del reporte</w:t>
      </w:r>
      <w:r w:rsidR="003F3B64" w:rsidRPr="00277C83">
        <w:rPr>
          <w:rFonts w:ascii="Calibri" w:eastAsia="Helvetica Neue" w:hAnsi="Calibri" w:cs="Calibri"/>
          <w:i w:val="0"/>
          <w:iCs w:val="0"/>
          <w:lang w:val="es-ES_tradnl" w:eastAsia="es-MX"/>
        </w:rPr>
        <w:t>.</w:t>
      </w:r>
    </w:p>
    <w:p w14:paraId="3582306D" w14:textId="085DD780" w:rsidR="00277C83" w:rsidRPr="00277C83" w:rsidRDefault="00277C83" w:rsidP="00277C83">
      <w:pPr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val="es-MX"/>
        </w:rPr>
      </w:pPr>
      <w:r w:rsidRPr="00277C83">
        <w:rPr>
          <w:rFonts w:ascii="Calibri" w:eastAsia="Times New Roman" w:hAnsi="Calibri" w:cs="Calibri"/>
          <w:sz w:val="20"/>
          <w:szCs w:val="20"/>
          <w:lang w:val="es-MX"/>
        </w:rPr>
        <w:t>Breve descripción del propósito del estudio.</w:t>
      </w:r>
    </w:p>
    <w:p w14:paraId="5E889B77" w14:textId="77777777" w:rsidR="00277C83" w:rsidRPr="00277C83" w:rsidRDefault="00277C83" w:rsidP="00277C83">
      <w:pPr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val="es-MX"/>
        </w:rPr>
      </w:pPr>
      <w:r w:rsidRPr="00277C83">
        <w:rPr>
          <w:rFonts w:ascii="Calibri" w:eastAsia="Times New Roman" w:hAnsi="Calibri" w:cs="Calibri"/>
          <w:sz w:val="20"/>
          <w:szCs w:val="20"/>
          <w:lang w:val="es-MX"/>
        </w:rPr>
        <w:t>Metodología utilizada.</w:t>
      </w:r>
    </w:p>
    <w:p w14:paraId="39C10437" w14:textId="77777777" w:rsidR="00277C83" w:rsidRPr="00277C83" w:rsidRDefault="00277C83" w:rsidP="00277C83">
      <w:pPr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val="es-MX"/>
        </w:rPr>
      </w:pPr>
      <w:r w:rsidRPr="00277C83">
        <w:rPr>
          <w:rFonts w:ascii="Calibri" w:eastAsia="Times New Roman" w:hAnsi="Calibri" w:cs="Calibri"/>
          <w:sz w:val="20"/>
          <w:szCs w:val="20"/>
          <w:lang w:val="es-MX"/>
        </w:rPr>
        <w:t>Principales hallazgos y conclusiones.</w:t>
      </w:r>
    </w:p>
    <w:p w14:paraId="3CCB7F9B" w14:textId="0A311A11" w:rsidR="00277C83" w:rsidRPr="00277C83" w:rsidRDefault="00277C83" w:rsidP="00277C83">
      <w:pPr>
        <w:rPr>
          <w:rFonts w:ascii="Calibri" w:eastAsia="Times New Roman" w:hAnsi="Calibri" w:cs="Calibri"/>
          <w:sz w:val="20"/>
          <w:szCs w:val="20"/>
          <w:lang w:val="es-MX"/>
        </w:rPr>
      </w:pPr>
      <w:r w:rsidRPr="00277C83">
        <w:rPr>
          <w:rFonts w:ascii="Calibri" w:eastAsia="Times New Roman" w:hAnsi="Calibri" w:cs="Calibri"/>
          <w:sz w:val="20"/>
          <w:szCs w:val="20"/>
          <w:lang w:val="es-MX"/>
        </w:rPr>
        <w:t>Contexto del problema:</w:t>
      </w:r>
    </w:p>
    <w:p w14:paraId="65EB3E0A" w14:textId="77777777" w:rsidR="00277C83" w:rsidRPr="00277C83" w:rsidRDefault="00277C83" w:rsidP="00277C83">
      <w:pPr>
        <w:numPr>
          <w:ilvl w:val="0"/>
          <w:numId w:val="8"/>
        </w:numPr>
        <w:rPr>
          <w:rFonts w:ascii="Calibri" w:eastAsia="Times New Roman" w:hAnsi="Calibri" w:cs="Calibri"/>
          <w:sz w:val="20"/>
          <w:szCs w:val="20"/>
          <w:lang w:val="es-MX"/>
        </w:rPr>
      </w:pPr>
      <w:r w:rsidRPr="00277C83">
        <w:rPr>
          <w:rFonts w:ascii="Calibri" w:eastAsia="Times New Roman" w:hAnsi="Calibri" w:cs="Calibri"/>
          <w:sz w:val="20"/>
          <w:szCs w:val="20"/>
          <w:lang w:val="es-MX"/>
        </w:rPr>
        <w:t>Situación educativa en la zona.</w:t>
      </w:r>
    </w:p>
    <w:p w14:paraId="0CB7F295" w14:textId="77777777" w:rsidR="00277C83" w:rsidRPr="00277C83" w:rsidRDefault="00277C83" w:rsidP="00277C83">
      <w:pPr>
        <w:numPr>
          <w:ilvl w:val="0"/>
          <w:numId w:val="8"/>
        </w:numPr>
        <w:rPr>
          <w:rFonts w:ascii="Calibri" w:eastAsia="Times New Roman" w:hAnsi="Calibri" w:cs="Calibri"/>
          <w:sz w:val="20"/>
          <w:szCs w:val="20"/>
          <w:lang w:val="es-MX"/>
        </w:rPr>
      </w:pPr>
      <w:r w:rsidRPr="00277C83">
        <w:rPr>
          <w:rFonts w:ascii="Calibri" w:eastAsia="Times New Roman" w:hAnsi="Calibri" w:cs="Calibri"/>
          <w:sz w:val="20"/>
          <w:szCs w:val="20"/>
          <w:lang w:val="es-MX"/>
        </w:rPr>
        <w:t>Brecha entre la oferta y la demanda educativa.</w:t>
      </w:r>
    </w:p>
    <w:p w14:paraId="439E5DE3" w14:textId="77777777" w:rsidR="00277C83" w:rsidRPr="00277C83" w:rsidRDefault="00277C83" w:rsidP="00277C83">
      <w:pPr>
        <w:jc w:val="both"/>
        <w:rPr>
          <w:rFonts w:ascii="Calibri" w:eastAsia="Helvetica Neue" w:hAnsi="Calibri" w:cs="Calibri"/>
          <w:b/>
          <w:sz w:val="20"/>
          <w:szCs w:val="20"/>
        </w:rPr>
      </w:pPr>
    </w:p>
    <w:p w14:paraId="653D5B23" w14:textId="4725696F" w:rsidR="00B14BAA" w:rsidRPr="00E26566" w:rsidRDefault="00B14BAA" w:rsidP="00E26566">
      <w:pPr>
        <w:ind w:left="-142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2. Objetivo general y específico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DDE3962" w14:textId="6D638CBB" w:rsidR="00B14BAA" w:rsidRPr="00E356EB" w:rsidRDefault="003F3B64" w:rsidP="000078FD">
      <w:pPr>
        <w:pBdr>
          <w:top w:val="nil"/>
          <w:left w:val="nil"/>
          <w:bottom w:val="nil"/>
          <w:right w:val="nil"/>
          <w:between w:val="nil"/>
        </w:pBdr>
        <w:ind w:left="1134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0078FD">
        <w:rPr>
          <w:rFonts w:asciiTheme="majorHAnsi" w:eastAsia="Helvetica Neue" w:hAnsiTheme="majorHAnsi" w:cs="Helvetica Neue"/>
          <w:b/>
          <w:sz w:val="20"/>
          <w:szCs w:val="20"/>
        </w:rPr>
        <w:t xml:space="preserve">2.1 </w:t>
      </w:r>
      <w:r w:rsidR="00B14BAA" w:rsidRPr="000078FD">
        <w:rPr>
          <w:rFonts w:asciiTheme="majorHAnsi" w:eastAsia="Helvetica Neue" w:hAnsiTheme="majorHAnsi" w:cs="Helvetica Neue"/>
          <w:b/>
          <w:sz w:val="20"/>
          <w:szCs w:val="20"/>
        </w:rPr>
        <w:t>Objetivo general.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 xml:space="preserve"> El reporte debe contener una descripción clara y precisa del propósito del estudio</w:t>
      </w:r>
      <w:r w:rsidR="00F679F3">
        <w:rPr>
          <w:rFonts w:asciiTheme="majorHAnsi" w:eastAsia="Helvetica Neue" w:hAnsiTheme="majorHAnsi" w:cs="Helvetica Neue"/>
          <w:sz w:val="20"/>
          <w:szCs w:val="20"/>
        </w:rPr>
        <w:t>, enfatizando la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 xml:space="preserve"> pertinencia social</w:t>
      </w:r>
      <w:r w:rsidR="00F679F3">
        <w:rPr>
          <w:rFonts w:asciiTheme="majorHAnsi" w:eastAsia="Helvetica Neue" w:hAnsiTheme="majorHAnsi" w:cs="Helvetica Neue"/>
          <w:sz w:val="20"/>
          <w:szCs w:val="20"/>
        </w:rPr>
        <w:t xml:space="preserve"> y educativa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14C657A" w14:textId="5382A4D6" w:rsidR="00B14BAA" w:rsidRDefault="003F3B64" w:rsidP="000078FD">
      <w:pPr>
        <w:pBdr>
          <w:top w:val="nil"/>
          <w:left w:val="nil"/>
          <w:bottom w:val="nil"/>
          <w:right w:val="nil"/>
          <w:between w:val="nil"/>
        </w:pBdr>
        <w:ind w:left="1134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0078FD">
        <w:rPr>
          <w:rFonts w:asciiTheme="majorHAnsi" w:eastAsia="Helvetica Neue" w:hAnsiTheme="majorHAnsi" w:cs="Helvetica Neue"/>
          <w:b/>
          <w:sz w:val="20"/>
          <w:szCs w:val="20"/>
        </w:rPr>
        <w:t xml:space="preserve">2.2 </w:t>
      </w:r>
      <w:r w:rsidR="00B14BAA" w:rsidRPr="000078FD">
        <w:rPr>
          <w:rFonts w:asciiTheme="majorHAnsi" w:eastAsia="Helvetica Neue" w:hAnsiTheme="majorHAnsi" w:cs="Helvetica Neue"/>
          <w:b/>
          <w:sz w:val="20"/>
          <w:szCs w:val="20"/>
        </w:rPr>
        <w:t>Objetivos específicos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 xml:space="preserve">. Objetivos más particulares referidos a las diferentes etapas que se desarrollan para lograr el propósito general del trabajo. </w:t>
      </w:r>
    </w:p>
    <w:p w14:paraId="33EA97EE" w14:textId="0597529B" w:rsidR="00F679F3" w:rsidRPr="00F679F3" w:rsidRDefault="00F679F3" w:rsidP="00F679F3">
      <w:pPr>
        <w:pStyle w:val="Prrafodelista"/>
        <w:numPr>
          <w:ilvl w:val="0"/>
          <w:numId w:val="9"/>
        </w:numPr>
        <w:rPr>
          <w:rFonts w:ascii="Calibri" w:eastAsia="Times New Roman" w:hAnsi="Calibri" w:cs="Calibri"/>
          <w:i w:val="0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Identificar las necesidades educativas y laborales de la población objetivo.</w:t>
      </w:r>
    </w:p>
    <w:p w14:paraId="49D356C2" w14:textId="19E9B978" w:rsidR="00F679F3" w:rsidRPr="00F679F3" w:rsidRDefault="00F679F3" w:rsidP="00F679F3">
      <w:pPr>
        <w:pStyle w:val="Prrafodelista"/>
        <w:numPr>
          <w:ilvl w:val="0"/>
          <w:numId w:val="9"/>
        </w:numPr>
        <w:rPr>
          <w:rFonts w:ascii="Calibri" w:eastAsia="Times New Roman" w:hAnsi="Calibri" w:cs="Calibri"/>
          <w:i w:val="0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Evaluar la viabilidad técnica, económica, social y legal.</w:t>
      </w:r>
    </w:p>
    <w:p w14:paraId="55FA86A0" w14:textId="033A10FE" w:rsidR="00F679F3" w:rsidRPr="00F679F3" w:rsidRDefault="00F679F3" w:rsidP="00F679F3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i w:val="0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Proponer estrategias para la implementación del bachillerato</w:t>
      </w:r>
    </w:p>
    <w:p w14:paraId="5A120DF1" w14:textId="33F90613" w:rsidR="00F679F3" w:rsidRPr="00F679F3" w:rsidRDefault="00B14BAA" w:rsidP="00F679F3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Times New Roman" w:hAnsi="Calibri" w:cs="Calibri"/>
          <w:i w:val="0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Justificación social del programa.</w:t>
      </w:r>
      <w:r w:rsidR="000078FD" w:rsidRPr="00F679F3">
        <w:rPr>
          <w:rFonts w:ascii="Calibri" w:eastAsia="Times New Roman" w:hAnsi="Calibri" w:cs="Calibri"/>
          <w:i w:val="0"/>
          <w:lang w:val="es-MX"/>
        </w:rPr>
        <w:t xml:space="preserve"> Explicar por qué el programa es relevante en términos de</w:t>
      </w:r>
      <w:r w:rsidR="00F679F3" w:rsidRPr="00F679F3">
        <w:rPr>
          <w:rFonts w:ascii="Calibri" w:eastAsia="Times New Roman" w:hAnsi="Calibri" w:cs="Calibri"/>
          <w:i w:val="0"/>
          <w:lang w:val="es-MX"/>
        </w:rPr>
        <w:t>:</w:t>
      </w:r>
    </w:p>
    <w:p w14:paraId="34FBC726" w14:textId="299EA39F" w:rsidR="00F679F3" w:rsidRPr="00F679F3" w:rsidRDefault="00F679F3" w:rsidP="00F679F3">
      <w:pPr>
        <w:pStyle w:val="Prrafodelista"/>
        <w:numPr>
          <w:ilvl w:val="0"/>
          <w:numId w:val="11"/>
        </w:numPr>
        <w:rPr>
          <w:rFonts w:ascii="Calibri" w:eastAsia="Times New Roman" w:hAnsi="Calibri" w:cs="Calibri"/>
          <w:i w:val="0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Económicos: Impacto en el desarrollo económico local.</w:t>
      </w:r>
    </w:p>
    <w:p w14:paraId="3A13C317" w14:textId="5972E3DE" w:rsidR="00F679F3" w:rsidRPr="00F679F3" w:rsidRDefault="00F679F3" w:rsidP="00F679F3">
      <w:pPr>
        <w:pStyle w:val="Prrafodelista"/>
        <w:numPr>
          <w:ilvl w:val="0"/>
          <w:numId w:val="11"/>
        </w:numPr>
        <w:rPr>
          <w:rFonts w:ascii="Calibri" w:eastAsia="Times New Roman" w:hAnsi="Calibri" w:cs="Calibri"/>
          <w:i w:val="0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Sociales: Contribución al acceso educativo y equidad.</w:t>
      </w:r>
    </w:p>
    <w:p w14:paraId="2D63AA1F" w14:textId="0533FF8D" w:rsidR="00E26566" w:rsidRPr="00F679F3" w:rsidRDefault="00F679F3" w:rsidP="00F679F3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 New Roman" w:hAnsi="Calibri" w:cs="Calibri"/>
          <w:lang w:val="es-MX"/>
        </w:rPr>
      </w:pPr>
      <w:r w:rsidRPr="00F679F3">
        <w:rPr>
          <w:rFonts w:ascii="Calibri" w:eastAsia="Times New Roman" w:hAnsi="Calibri" w:cs="Calibri"/>
          <w:i w:val="0"/>
          <w:lang w:val="es-MX"/>
        </w:rPr>
        <w:t>Educativos: Cobertura de necesidades no atendidas y alineación con tendencias educativas.</w:t>
      </w:r>
    </w:p>
    <w:p w14:paraId="4BEDCFF4" w14:textId="77777777" w:rsidR="00292615" w:rsidRDefault="00292615" w:rsidP="00E26566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D6781A2" w14:textId="75E6AC0F" w:rsidR="00B14BAA" w:rsidRPr="00E26566" w:rsidRDefault="00B14BAA" w:rsidP="0029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lastRenderedPageBreak/>
        <w:t>4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Técnicas e instrumentos de investigación utilizados.</w:t>
      </w:r>
    </w:p>
    <w:p w14:paraId="65CF2676" w14:textId="28E79C9A" w:rsidR="00B14BAA" w:rsidRPr="00E356EB" w:rsidRDefault="00B14BAA" w:rsidP="00B14BAA">
      <w:pPr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4.1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0078FD">
        <w:rPr>
          <w:rFonts w:asciiTheme="majorHAnsi" w:eastAsia="Helvetica Neue" w:hAnsiTheme="majorHAnsi" w:cs="Helvetica Neue"/>
          <w:b/>
          <w:sz w:val="20"/>
          <w:szCs w:val="20"/>
        </w:rPr>
        <w:t>Instrumentos de recolección de información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="00277C83">
        <w:rPr>
          <w:rFonts w:asciiTheme="majorHAnsi" w:eastAsia="Helvetica Neue" w:hAnsiTheme="majorHAnsi" w:cs="Helvetica Neue"/>
          <w:sz w:val="20"/>
          <w:szCs w:val="20"/>
        </w:rPr>
        <w:t xml:space="preserve">Describir y validar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los instrumentos </w:t>
      </w:r>
      <w:r w:rsidR="00277C83">
        <w:rPr>
          <w:rFonts w:asciiTheme="majorHAnsi" w:eastAsia="Helvetica Neue" w:hAnsiTheme="majorHAnsi" w:cs="Helvetica Neue"/>
          <w:sz w:val="20"/>
          <w:szCs w:val="20"/>
        </w:rPr>
        <w:t xml:space="preserve">utilizados, mostrando cómo </w:t>
      </w:r>
      <w:r w:rsidR="00277C83" w:rsidRPr="00277C83">
        <w:rPr>
          <w:rFonts w:asciiTheme="majorHAnsi" w:eastAsia="Helvetica Neue" w:hAnsiTheme="majorHAnsi" w:cs="Helvetica Neue"/>
          <w:sz w:val="20"/>
          <w:szCs w:val="20"/>
        </w:rPr>
        <w:t>se eligieron y por qué son relevantes para el contexto del bachillerato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 Se debe fundamentar la selección</w:t>
      </w:r>
      <w:r w:rsidR="00F679F3">
        <w:rPr>
          <w:rFonts w:asciiTheme="majorHAnsi" w:eastAsia="Helvetica Neue" w:hAnsiTheme="majorHAnsi" w:cs="Helvetica Neue"/>
          <w:sz w:val="20"/>
          <w:szCs w:val="20"/>
        </w:rPr>
        <w:t xml:space="preserve"> (Encuestas, entrevistas, análisis de datos secundarios)</w:t>
      </w:r>
      <w:r w:rsidR="000078FD">
        <w:rPr>
          <w:rFonts w:asciiTheme="majorHAnsi" w:eastAsia="Helvetica Neue" w:hAnsiTheme="majorHAnsi" w:cs="Helvetica Neue"/>
          <w:sz w:val="20"/>
          <w:szCs w:val="20"/>
        </w:rPr>
        <w:t>.</w:t>
      </w:r>
      <w:r w:rsidR="00F679F3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</w:p>
    <w:p w14:paraId="634FC1D5" w14:textId="4E04B50D" w:rsidR="00B14BAA" w:rsidRPr="00E356EB" w:rsidRDefault="00B14BAA" w:rsidP="00FC600B">
      <w:pPr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4.2 Determinación y selección de la muestra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="00277C83">
        <w:rPr>
          <w:rFonts w:asciiTheme="majorHAnsi" w:eastAsia="Helvetica Neue" w:hAnsiTheme="majorHAnsi" w:cs="Helvetica Neue"/>
          <w:sz w:val="20"/>
          <w:szCs w:val="20"/>
        </w:rPr>
        <w:t>I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dentificar, describir y cuantificar las poblaciones de interés para la obtención de los datos (personas, empresas, organizaciones, instituciones, estadísticas, etc.); así también</w:t>
      </w:r>
      <w:r w:rsidR="00277C83">
        <w:rPr>
          <w:rFonts w:asciiTheme="majorHAnsi" w:eastAsia="Helvetica Neue" w:hAnsiTheme="majorHAnsi" w:cs="Helvetica Neue"/>
          <w:sz w:val="20"/>
          <w:szCs w:val="20"/>
        </w:rPr>
        <w:t>,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establecer los criterios de inclusión y exclusión de los elementos de la población.</w:t>
      </w:r>
      <w:r w:rsidR="003F3B64"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277C83">
        <w:rPr>
          <w:rFonts w:asciiTheme="majorHAnsi" w:eastAsia="Helvetica Neue" w:hAnsiTheme="majorHAnsi" w:cs="Helvetica Neue"/>
          <w:sz w:val="20"/>
          <w:szCs w:val="20"/>
        </w:rPr>
        <w:t xml:space="preserve">Si se trabaja con muestras,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describir y fundamentar el proceso de obtención de la misma: nivel de confiabilidad, error muestral, fórmulas utilizadas, tamaño de muestra y criterios de selección de los elementos muéstrales. </w:t>
      </w:r>
    </w:p>
    <w:p w14:paraId="313EB01B" w14:textId="30576296" w:rsidR="00B14BAA" w:rsidRPr="00E356EB" w:rsidRDefault="00B14BAA" w:rsidP="00B14BA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4.</w:t>
      </w:r>
      <w:r w:rsidR="003F3B64" w:rsidRPr="00E356EB">
        <w:rPr>
          <w:rFonts w:asciiTheme="majorHAnsi" w:eastAsia="Helvetica Neue" w:hAnsiTheme="majorHAnsi" w:cs="Helvetica Neue"/>
          <w:b/>
          <w:sz w:val="20"/>
          <w:szCs w:val="20"/>
        </w:rPr>
        <w:t>3</w:t>
      </w: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 xml:space="preserve"> Selección y sistematización de la información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 Es convertir los datos en información para dar secuencia lógica a los procesos para obtener un resultado</w:t>
      </w:r>
      <w:r w:rsidR="00F679F3">
        <w:rPr>
          <w:rFonts w:asciiTheme="majorHAnsi" w:eastAsia="Helvetica Neue" w:hAnsiTheme="majorHAnsi" w:cs="Helvetica Neue"/>
          <w:sz w:val="20"/>
          <w:szCs w:val="20"/>
        </w:rPr>
        <w:t xml:space="preserve"> (Organización y clasificación de datos recolectados, conversión de datos en información útil para análisis)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91AE658" w14:textId="7AC4F1DD" w:rsidR="00B14BAA" w:rsidRPr="00E356EB" w:rsidRDefault="00B14BAA" w:rsidP="00F428CC">
      <w:pPr>
        <w:pBdr>
          <w:top w:val="nil"/>
          <w:left w:val="nil"/>
          <w:bottom w:val="nil"/>
          <w:right w:val="nil"/>
          <w:between w:val="nil"/>
        </w:pBdr>
        <w:ind w:left="426" w:right="567"/>
        <w:jc w:val="both"/>
        <w:rPr>
          <w:rFonts w:asciiTheme="majorHAnsi" w:eastAsia="Helvetica Neue" w:hAnsiTheme="majorHAnsi" w:cs="Helvetica Neue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4.</w:t>
      </w:r>
      <w:r w:rsidR="003F3B64" w:rsidRPr="00E356EB">
        <w:rPr>
          <w:rFonts w:asciiTheme="majorHAnsi" w:eastAsia="Helvetica Neue" w:hAnsiTheme="majorHAnsi" w:cs="Helvetica Neue"/>
          <w:b/>
          <w:sz w:val="20"/>
          <w:szCs w:val="20"/>
        </w:rPr>
        <w:t>4</w:t>
      </w: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 xml:space="preserve"> Procesamiento y análisis de la información.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Describe la forma en que los datos fueron procesados. Se deben fundamentar y mostrar las técnicas de análisis de la información, el software, los estadísticos, y las herramientas que se hayan utilizado para dimensionar cada uno de los indicadores de la pertinencia social del o los tipos(s) de instrumento(s) utilizados. </w:t>
      </w:r>
    </w:p>
    <w:p w14:paraId="2CD243B9" w14:textId="77777777" w:rsidR="00B14BAA" w:rsidRPr="00E356EB" w:rsidRDefault="00B14BAA" w:rsidP="00B14BAA">
      <w:pPr>
        <w:ind w:left="360"/>
        <w:jc w:val="both"/>
        <w:rPr>
          <w:rFonts w:asciiTheme="majorHAnsi" w:eastAsia="Helvetica Neue" w:hAnsiTheme="majorHAnsi" w:cs="Helvetica Neue"/>
        </w:rPr>
      </w:pPr>
    </w:p>
    <w:p w14:paraId="76E4F598" w14:textId="490937E5" w:rsidR="00B14BAA" w:rsidRPr="00E356EB" w:rsidRDefault="00B14BAA" w:rsidP="00E26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5. Resultados relevantes.</w:t>
      </w:r>
    </w:p>
    <w:p w14:paraId="10CDFF27" w14:textId="261E5C5B" w:rsidR="00B14BAA" w:rsidRPr="00E356EB" w:rsidRDefault="00B14BAA" w:rsidP="00E26566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Informe y discusión de resultados.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Deberán demostrarse al menos los siguientes elementos:</w:t>
      </w:r>
    </w:p>
    <w:p w14:paraId="37FD5334" w14:textId="55F6FF7B" w:rsidR="00B14BAA" w:rsidRPr="00E356EB" w:rsidRDefault="003F3B64" w:rsidP="003F3B64">
      <w:pPr>
        <w:ind w:left="720"/>
        <w:jc w:val="both"/>
        <w:rPr>
          <w:rFonts w:asciiTheme="majorHAnsi" w:eastAsia="Helvetica Neue" w:hAnsiTheme="majorHAnsi" w:cs="Helvetica Neue"/>
          <w:sz w:val="20"/>
        </w:rPr>
      </w:pPr>
      <w:r w:rsidRPr="00E26566">
        <w:rPr>
          <w:rFonts w:asciiTheme="majorHAnsi" w:eastAsia="Helvetica Neue" w:hAnsiTheme="majorHAnsi" w:cs="Helvetica Neue"/>
          <w:b/>
          <w:sz w:val="20"/>
        </w:rPr>
        <w:t xml:space="preserve">5.1 </w:t>
      </w:r>
      <w:r w:rsidR="00B14BAA" w:rsidRPr="00E26566">
        <w:rPr>
          <w:rFonts w:asciiTheme="majorHAnsi" w:eastAsia="Helvetica Neue" w:hAnsiTheme="majorHAnsi" w:cs="Helvetica Neue"/>
          <w:b/>
          <w:sz w:val="20"/>
        </w:rPr>
        <w:t>Congruencia entre la demanda estudiantil y la oferta laboral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(</w:t>
      </w:r>
      <w:r w:rsidR="00F679F3">
        <w:rPr>
          <w:rFonts w:asciiTheme="majorHAnsi" w:eastAsia="Helvetica Neue" w:hAnsiTheme="majorHAnsi" w:cs="Helvetica Neue"/>
          <w:sz w:val="20"/>
        </w:rPr>
        <w:t xml:space="preserve">Análisis de compatibilidad entre perfil de egreso y mercado laboral, </w:t>
      </w:r>
      <w:r w:rsidR="00B14BAA" w:rsidRPr="00E356EB">
        <w:rPr>
          <w:rFonts w:asciiTheme="majorHAnsi" w:eastAsia="Helvetica Neue" w:hAnsiTheme="majorHAnsi" w:cs="Helvetica Neue"/>
          <w:sz w:val="20"/>
        </w:rPr>
        <w:t>presente y futura</w:t>
      </w:r>
      <w:r w:rsidR="00CD3698" w:rsidRPr="00E356EB">
        <w:rPr>
          <w:rFonts w:asciiTheme="majorHAnsi" w:eastAsia="Helvetica Neue" w:hAnsiTheme="majorHAnsi" w:cs="Helvetica Neue"/>
          <w:sz w:val="20"/>
        </w:rPr>
        <w:t>, en caso de ser Bachillerato Tecnológico</w:t>
      </w:r>
      <w:r w:rsidR="00B14BAA" w:rsidRPr="00E356EB">
        <w:rPr>
          <w:rFonts w:asciiTheme="majorHAnsi" w:eastAsia="Helvetica Neue" w:hAnsiTheme="majorHAnsi" w:cs="Helvetica Neue"/>
          <w:sz w:val="20"/>
        </w:rPr>
        <w:t>).</w:t>
      </w:r>
      <w:r w:rsidR="00CD3698" w:rsidRPr="00E356EB">
        <w:rPr>
          <w:rFonts w:asciiTheme="majorHAnsi" w:eastAsia="Helvetica Neue" w:hAnsiTheme="majorHAnsi" w:cs="Helvetica Neue"/>
          <w:sz w:val="20"/>
        </w:rPr>
        <w:t xml:space="preserve"> </w:t>
      </w:r>
    </w:p>
    <w:p w14:paraId="0C6DBC4C" w14:textId="20E1E234" w:rsidR="00B14BAA" w:rsidRPr="00E356EB" w:rsidRDefault="003F3B64" w:rsidP="003F3B64">
      <w:pPr>
        <w:ind w:left="720"/>
        <w:jc w:val="both"/>
        <w:rPr>
          <w:rFonts w:asciiTheme="majorHAnsi" w:eastAsia="Helvetica Neue" w:hAnsiTheme="majorHAnsi" w:cs="Helvetica Neue"/>
          <w:sz w:val="20"/>
        </w:rPr>
      </w:pPr>
      <w:r w:rsidRPr="00E26566">
        <w:rPr>
          <w:rFonts w:asciiTheme="majorHAnsi" w:eastAsia="Helvetica Neue" w:hAnsiTheme="majorHAnsi" w:cs="Helvetica Neue"/>
          <w:b/>
          <w:sz w:val="20"/>
        </w:rPr>
        <w:t xml:space="preserve">5.2 </w:t>
      </w:r>
      <w:r w:rsidR="00B14BAA" w:rsidRPr="00E26566">
        <w:rPr>
          <w:rFonts w:asciiTheme="majorHAnsi" w:eastAsia="Helvetica Neue" w:hAnsiTheme="majorHAnsi" w:cs="Helvetica Neue"/>
          <w:b/>
          <w:sz w:val="20"/>
        </w:rPr>
        <w:t>Congruencia de las opinione</w:t>
      </w:r>
      <w:r w:rsidR="00B14BAA" w:rsidRPr="00E356EB">
        <w:rPr>
          <w:rFonts w:asciiTheme="majorHAnsi" w:eastAsia="Helvetica Neue" w:hAnsiTheme="majorHAnsi" w:cs="Helvetica Neue"/>
          <w:sz w:val="20"/>
        </w:rPr>
        <w:t>s de padres e hijos con relación al bachillerato</w:t>
      </w:r>
      <w:r w:rsidR="00C65455">
        <w:rPr>
          <w:rFonts w:asciiTheme="majorHAnsi" w:eastAsia="Helvetica Neue" w:hAnsiTheme="majorHAnsi" w:cs="Helvetica Neue"/>
          <w:sz w:val="20"/>
        </w:rPr>
        <w:t xml:space="preserve"> (Análisis de encuestas o entrevistas con población interesada)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. </w:t>
      </w:r>
    </w:p>
    <w:p w14:paraId="124E5C39" w14:textId="38F76860" w:rsidR="00B14BAA" w:rsidRPr="00E356EB" w:rsidRDefault="003F3B64" w:rsidP="003F3B64">
      <w:pPr>
        <w:ind w:left="720"/>
        <w:jc w:val="both"/>
        <w:rPr>
          <w:rFonts w:asciiTheme="majorHAnsi" w:eastAsia="Helvetica Neue" w:hAnsiTheme="majorHAnsi" w:cs="Helvetica Neue"/>
          <w:sz w:val="20"/>
        </w:rPr>
      </w:pPr>
      <w:r w:rsidRPr="00E26566">
        <w:rPr>
          <w:rFonts w:asciiTheme="majorHAnsi" w:eastAsia="Helvetica Neue" w:hAnsiTheme="majorHAnsi" w:cs="Helvetica Neue"/>
          <w:b/>
          <w:sz w:val="20"/>
        </w:rPr>
        <w:t xml:space="preserve">5.3 </w:t>
      </w:r>
      <w:r w:rsidR="00B14BAA" w:rsidRPr="00E26566">
        <w:rPr>
          <w:rFonts w:asciiTheme="majorHAnsi" w:eastAsia="Helvetica Neue" w:hAnsiTheme="majorHAnsi" w:cs="Helvetica Neue"/>
          <w:b/>
          <w:sz w:val="20"/>
        </w:rPr>
        <w:t>Congruencia entre las características de la actividad económica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de la zona de influencia y las características del bachillerato </w:t>
      </w:r>
      <w:r w:rsidR="00CD3698" w:rsidRPr="00E356EB">
        <w:rPr>
          <w:rFonts w:asciiTheme="majorHAnsi" w:eastAsia="Helvetica Neue" w:hAnsiTheme="majorHAnsi" w:cs="Helvetica Neue"/>
          <w:sz w:val="20"/>
        </w:rPr>
        <w:t xml:space="preserve">a </w:t>
      </w:r>
      <w:r w:rsidR="00B14BAA" w:rsidRPr="00E356EB">
        <w:rPr>
          <w:rFonts w:asciiTheme="majorHAnsi" w:eastAsia="Helvetica Neue" w:hAnsiTheme="majorHAnsi" w:cs="Helvetica Neue"/>
          <w:sz w:val="20"/>
        </w:rPr>
        <w:t>oferta</w:t>
      </w:r>
      <w:r w:rsidR="00CD3698" w:rsidRPr="00E356EB">
        <w:rPr>
          <w:rFonts w:asciiTheme="majorHAnsi" w:eastAsia="Helvetica Neue" w:hAnsiTheme="majorHAnsi" w:cs="Helvetica Neue"/>
          <w:sz w:val="20"/>
        </w:rPr>
        <w:t>r</w:t>
      </w:r>
      <w:r w:rsidR="00B14BAA" w:rsidRPr="00E356EB">
        <w:rPr>
          <w:rFonts w:asciiTheme="majorHAnsi" w:eastAsia="Helvetica Neue" w:hAnsiTheme="majorHAnsi" w:cs="Helvetica Neue"/>
          <w:sz w:val="20"/>
        </w:rPr>
        <w:t>.</w:t>
      </w:r>
    </w:p>
    <w:p w14:paraId="6334C47B" w14:textId="1EE63D7F" w:rsidR="00B14BAA" w:rsidRPr="00E356EB" w:rsidRDefault="003F3B64" w:rsidP="003F3B64">
      <w:pPr>
        <w:ind w:left="720"/>
        <w:jc w:val="both"/>
        <w:rPr>
          <w:rFonts w:asciiTheme="majorHAnsi" w:eastAsia="Helvetica Neue" w:hAnsiTheme="majorHAnsi" w:cs="Helvetica Neue"/>
          <w:sz w:val="20"/>
        </w:rPr>
      </w:pPr>
      <w:r w:rsidRPr="00E26566">
        <w:rPr>
          <w:rFonts w:asciiTheme="majorHAnsi" w:eastAsia="Helvetica Neue" w:hAnsiTheme="majorHAnsi" w:cs="Helvetica Neue"/>
          <w:b/>
          <w:sz w:val="20"/>
        </w:rPr>
        <w:t xml:space="preserve">5.4 </w:t>
      </w:r>
      <w:r w:rsidR="00B14BAA" w:rsidRPr="00E26566">
        <w:rPr>
          <w:rFonts w:asciiTheme="majorHAnsi" w:eastAsia="Helvetica Neue" w:hAnsiTheme="majorHAnsi" w:cs="Helvetica Neue"/>
          <w:b/>
          <w:sz w:val="20"/>
        </w:rPr>
        <w:t>Evidencia de</w:t>
      </w:r>
      <w:r w:rsidR="007B1581" w:rsidRPr="00E26566">
        <w:rPr>
          <w:rFonts w:asciiTheme="majorHAnsi" w:eastAsia="Helvetica Neue" w:hAnsiTheme="majorHAnsi" w:cs="Helvetica Neue"/>
          <w:b/>
          <w:sz w:val="20"/>
        </w:rPr>
        <w:t xml:space="preserve"> que</w:t>
      </w:r>
      <w:r w:rsidR="00B14BAA" w:rsidRPr="00E26566">
        <w:rPr>
          <w:rFonts w:asciiTheme="majorHAnsi" w:eastAsia="Helvetica Neue" w:hAnsiTheme="majorHAnsi" w:cs="Helvetica Neue"/>
          <w:b/>
          <w:sz w:val="20"/>
        </w:rPr>
        <w:t xml:space="preserve"> la apertura del bachillerato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satisface una demanda no atendida en términos de cantidad, calidad, modalidad y/o costo.</w:t>
      </w:r>
    </w:p>
    <w:p w14:paraId="7DE68D77" w14:textId="1F99738E" w:rsidR="00B14BAA" w:rsidRPr="00E356EB" w:rsidRDefault="003F3B64" w:rsidP="003F3B6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Helvetica Neue" w:hAnsiTheme="majorHAnsi" w:cs="Helvetica Neue"/>
          <w:b/>
        </w:rPr>
      </w:pPr>
      <w:r w:rsidRPr="00E26566">
        <w:rPr>
          <w:rFonts w:asciiTheme="majorHAnsi" w:eastAsia="Helvetica Neue" w:hAnsiTheme="majorHAnsi" w:cs="Helvetica Neue"/>
          <w:b/>
          <w:sz w:val="20"/>
        </w:rPr>
        <w:t xml:space="preserve">5.5 </w:t>
      </w:r>
      <w:r w:rsidR="00B14BAA" w:rsidRPr="00E26566">
        <w:rPr>
          <w:rFonts w:asciiTheme="majorHAnsi" w:eastAsia="Helvetica Neue" w:hAnsiTheme="majorHAnsi" w:cs="Helvetica Neue"/>
          <w:b/>
          <w:sz w:val="20"/>
        </w:rPr>
        <w:t>Congruencia del programa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con relación a l</w:t>
      </w:r>
      <w:r w:rsidR="00C65455">
        <w:rPr>
          <w:rFonts w:asciiTheme="majorHAnsi" w:eastAsia="Helvetica Neue" w:hAnsiTheme="majorHAnsi" w:cs="Helvetica Neue"/>
          <w:sz w:val="20"/>
        </w:rPr>
        <w:t>a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s </w:t>
      </w:r>
      <w:r w:rsidR="00C65455">
        <w:rPr>
          <w:rFonts w:asciiTheme="majorHAnsi" w:eastAsia="Helvetica Neue" w:hAnsiTheme="majorHAnsi" w:cs="Helvetica Neue"/>
          <w:sz w:val="20"/>
        </w:rPr>
        <w:t>políticas educativas locales, estatales y nacionales.</w:t>
      </w:r>
    </w:p>
    <w:p w14:paraId="566A3D2E" w14:textId="77777777" w:rsidR="003F3B64" w:rsidRPr="00E356EB" w:rsidRDefault="003F3B64" w:rsidP="00B14BAA">
      <w:p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04A97EE1" w14:textId="5CC40B98" w:rsidR="00FC600B" w:rsidRPr="00E356EB" w:rsidRDefault="00FC600B" w:rsidP="00E26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 xml:space="preserve">6. </w:t>
      </w:r>
      <w:r w:rsidR="00B14BAA" w:rsidRPr="00E356EB">
        <w:rPr>
          <w:rFonts w:asciiTheme="majorHAnsi" w:eastAsia="Helvetica Neue" w:hAnsiTheme="majorHAnsi" w:cs="Helvetica Neue"/>
          <w:b/>
          <w:sz w:val="20"/>
          <w:szCs w:val="20"/>
        </w:rPr>
        <w:t>Conclusiones.</w:t>
      </w:r>
      <w:r w:rsidR="00E26566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="00E26566" w:rsidRPr="00D94F53">
        <w:rPr>
          <w:rFonts w:asciiTheme="majorHAnsi" w:eastAsia="Helvetica Neue" w:hAnsiTheme="majorHAnsi" w:cs="Helvetica Neue"/>
          <w:sz w:val="20"/>
          <w:szCs w:val="20"/>
        </w:rPr>
        <w:t>Sintetizar los hallazgos clave del estudio</w:t>
      </w:r>
      <w:r w:rsidR="00C65455">
        <w:rPr>
          <w:rFonts w:asciiTheme="majorHAnsi" w:eastAsia="Helvetica Neue" w:hAnsiTheme="majorHAnsi" w:cs="Helvetica Neue"/>
          <w:sz w:val="20"/>
          <w:szCs w:val="20"/>
        </w:rPr>
        <w:t xml:space="preserve"> (evaluación final de la viabilidad del bachillerato)</w:t>
      </w:r>
      <w:r w:rsidR="00C65455" w:rsidRPr="00C65455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C65455" w:rsidRPr="00D94F53">
        <w:rPr>
          <w:rFonts w:asciiTheme="majorHAnsi" w:eastAsia="Helvetica Neue" w:hAnsiTheme="majorHAnsi" w:cs="Helvetica Neue"/>
          <w:sz w:val="20"/>
          <w:szCs w:val="20"/>
        </w:rPr>
        <w:t>y emitir recomendaciones</w:t>
      </w:r>
      <w:r w:rsidR="00C65455">
        <w:rPr>
          <w:rFonts w:asciiTheme="majorHAnsi" w:eastAsia="Helvetica Neue" w:hAnsiTheme="majorHAnsi" w:cs="Helvetica Neue"/>
          <w:sz w:val="20"/>
          <w:szCs w:val="20"/>
        </w:rPr>
        <w:t xml:space="preserve"> estratégicas con la implementación del programa</w:t>
      </w:r>
      <w:r w:rsidR="00E26566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4EDF40A6" w14:textId="77777777" w:rsidR="007432E6" w:rsidRPr="00E356EB" w:rsidRDefault="007432E6" w:rsidP="00B14BAA">
      <w:p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EAEEFBA" w14:textId="51ED0EB2" w:rsidR="00FC600B" w:rsidRPr="00E356EB" w:rsidRDefault="00FC600B" w:rsidP="00E265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7. Fuentes de información utilizadas.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Deben mencionarse las fuentes </w:t>
      </w:r>
      <w:r w:rsidR="00C65455">
        <w:rPr>
          <w:rFonts w:asciiTheme="majorHAnsi" w:eastAsia="Helvetica Neue" w:hAnsiTheme="majorHAnsi" w:cs="Helvetica Neue"/>
          <w:sz w:val="20"/>
          <w:szCs w:val="20"/>
        </w:rPr>
        <w:t xml:space="preserve">(estadísticas, académicas y documentales)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de donde se obtuvo la información y el período al que corresponde dicha información</w:t>
      </w:r>
      <w:r w:rsidR="00CD3698" w:rsidRPr="00E356EB">
        <w:rPr>
          <w:rFonts w:asciiTheme="majorHAnsi" w:eastAsia="Helvetica Neue" w:hAnsiTheme="majorHAnsi" w:cs="Helvetica Neue"/>
          <w:sz w:val="20"/>
          <w:szCs w:val="20"/>
        </w:rPr>
        <w:t>. Con relación a la información estadística recopilada, ésta no debe tener una antigüedad mayor a 10 años</w:t>
      </w:r>
      <w:r w:rsidR="00C65455">
        <w:rPr>
          <w:rFonts w:asciiTheme="majorHAnsi" w:eastAsia="Helvetica Neue" w:hAnsiTheme="majorHAnsi" w:cs="Helvetica Neue"/>
          <w:sz w:val="20"/>
          <w:szCs w:val="20"/>
        </w:rPr>
        <w:t>, detalle de base de datos, instituciones y referencias consultadas</w:t>
      </w:r>
      <w:r w:rsidR="00CD3698"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545BDCD" w14:textId="77777777" w:rsidR="00B14BAA" w:rsidRPr="00E356EB" w:rsidRDefault="00B14BAA" w:rsidP="00B14BAA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196979A" w14:textId="77777777" w:rsidR="00C62FCF" w:rsidRPr="00661A99" w:rsidRDefault="00177A6F" w:rsidP="00B16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ind w:left="426" w:hanging="426"/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</w:pPr>
      <w:r w:rsidRPr="00661A99"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  <w:t>Contenido del Estudio de Factibilidad</w:t>
      </w:r>
      <w:r w:rsidR="008E6144" w:rsidRPr="00661A99"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  <w:t>.</w:t>
      </w:r>
    </w:p>
    <w:p w14:paraId="5942B4A1" w14:textId="77777777" w:rsidR="00C62FCF" w:rsidRPr="00E356EB" w:rsidRDefault="00C62FC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6F185B7A" w14:textId="77777777" w:rsidR="00C62FCF" w:rsidRPr="00E356EB" w:rsidRDefault="00177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Congruencia con los planes de desarrollo de los gobiernos federales, estatales y municipales.</w:t>
      </w:r>
    </w:p>
    <w:p w14:paraId="147A531B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Aportar evidencias de que el programa de estudios es acorde a los lineamientos establecidos en los planes de desarrollo de los gobiernos.</w:t>
      </w:r>
    </w:p>
    <w:p w14:paraId="33D2E8FC" w14:textId="77777777" w:rsidR="00C62FCF" w:rsidRDefault="00C62FCF">
      <w:pPr>
        <w:jc w:val="both"/>
        <w:rPr>
          <w:rFonts w:asciiTheme="majorHAnsi" w:eastAsia="Helvetica Neue" w:hAnsiTheme="majorHAnsi" w:cs="Helvetica Neue"/>
        </w:rPr>
      </w:pPr>
    </w:p>
    <w:p w14:paraId="168416AD" w14:textId="77777777" w:rsidR="00292615" w:rsidRDefault="00292615">
      <w:pPr>
        <w:jc w:val="both"/>
        <w:rPr>
          <w:rFonts w:asciiTheme="majorHAnsi" w:eastAsia="Helvetica Neue" w:hAnsiTheme="majorHAnsi" w:cs="Helvetica Neue"/>
        </w:rPr>
      </w:pPr>
    </w:p>
    <w:p w14:paraId="64669BD9" w14:textId="77777777" w:rsidR="00292615" w:rsidRPr="00E356EB" w:rsidRDefault="00292615">
      <w:pPr>
        <w:jc w:val="both"/>
        <w:rPr>
          <w:rFonts w:asciiTheme="majorHAnsi" w:eastAsia="Helvetica Neue" w:hAnsiTheme="majorHAnsi" w:cs="Helvetica Neue"/>
        </w:rPr>
      </w:pPr>
    </w:p>
    <w:p w14:paraId="3D40CB89" w14:textId="37F99B9E" w:rsidR="00C62FCF" w:rsidRPr="00E356EB" w:rsidRDefault="00177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lastRenderedPageBreak/>
        <w:t xml:space="preserve">Aspectos demográficos y socioeconómicos.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Identificación </w:t>
      </w:r>
      <w:r w:rsidR="006F397E">
        <w:rPr>
          <w:rFonts w:asciiTheme="majorHAnsi" w:eastAsia="Helvetica Neue" w:hAnsiTheme="majorHAnsi" w:cs="Helvetica Neue"/>
          <w:sz w:val="20"/>
          <w:szCs w:val="20"/>
        </w:rPr>
        <w:t>d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e indicadores cuantitativos y cualitativos.</w:t>
      </w:r>
    </w:p>
    <w:p w14:paraId="79CD2540" w14:textId="40F766F2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Delimitación de la zona geográfica de influencia y población total de la zona. Especificación de los municipios de la zona de influencia, incluir el mapa de localización.</w:t>
      </w:r>
      <w:r w:rsidR="00573F29"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Asimismo, se refiere al número de habitantes de un lugar. A su vez puede dividirse en distintas clasificaciones, según el propósito que se tenga. Pueden ser estas divisiones por sexo, por edad, urbana o rural, por ingreso, por escolaridad, por giro de actividad productiva, económicamente activa o no, etc.</w:t>
      </w:r>
    </w:p>
    <w:p w14:paraId="4E1B0A53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Niveles de Bienestar (vivienda, salud, educación, empleo, seguridad).</w:t>
      </w:r>
    </w:p>
    <w:p w14:paraId="7E67F893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Población económicamente activa.</w:t>
      </w:r>
    </w:p>
    <w:p w14:paraId="75B82B37" w14:textId="76A75806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Tipos de actividades económicas preponderantes en la zona. 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 xml:space="preserve">(Identificación </w:t>
      </w:r>
      <w:r w:rsidR="006F397E">
        <w:rPr>
          <w:rFonts w:asciiTheme="majorHAnsi" w:eastAsia="Helvetica Neue" w:hAnsiTheme="majorHAnsi" w:cs="Helvetica Neue"/>
          <w:sz w:val="20"/>
          <w:szCs w:val="20"/>
        </w:rPr>
        <w:t>d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e indicadores cuantitativos y cualitativos)</w:t>
      </w:r>
    </w:p>
    <w:p w14:paraId="355EDB16" w14:textId="77777777" w:rsidR="00D6744E" w:rsidRPr="00E356EB" w:rsidRDefault="00D6744E">
      <w:p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307A972" w14:textId="77777777" w:rsidR="00C62FCF" w:rsidRPr="00E356EB" w:rsidRDefault="00177A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Preferencias y tendencias vocacionales.</w:t>
      </w:r>
    </w:p>
    <w:p w14:paraId="27FC34B6" w14:textId="77777777" w:rsidR="00687068" w:rsidRPr="00E356EB" w:rsidRDefault="00687068" w:rsidP="00687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17EE9BC" w14:textId="0002BCDE" w:rsidR="00687068" w:rsidRPr="00E356EB" w:rsidRDefault="007B3AF0" w:rsidP="006870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N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ivel de estudios que los padres prefieren para sus hijos.</w:t>
      </w:r>
    </w:p>
    <w:p w14:paraId="5100C381" w14:textId="77777777" w:rsidR="00687068" w:rsidRPr="00E356EB" w:rsidRDefault="00687068" w:rsidP="006870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Tipo de secundarias al que asisten los alumnos prospectos.</w:t>
      </w:r>
    </w:p>
    <w:p w14:paraId="2559106B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Interés de los prospectos en continuar al siguiente nivel de estudios.</w:t>
      </w:r>
    </w:p>
    <w:p w14:paraId="64D7A991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Tipo de estudios que prefieren los prospectos y razones de su preferencia.</w:t>
      </w:r>
    </w:p>
    <w:p w14:paraId="40911191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Principales razones por las que los prospectos prefieren a la institución.</w:t>
      </w:r>
    </w:p>
    <w:p w14:paraId="185BC51D" w14:textId="77777777" w:rsidR="00C62FCF" w:rsidRPr="00E356EB" w:rsidRDefault="00C62FC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F0E24A5" w14:textId="77777777" w:rsidR="00E26566" w:rsidRPr="00E356EB" w:rsidRDefault="00E26566" w:rsidP="00E26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Justificación del programa educativo.</w:t>
      </w:r>
    </w:p>
    <w:p w14:paraId="2CA09A13" w14:textId="77777777" w:rsidR="00E26566" w:rsidRPr="00E356EB" w:rsidRDefault="00E26566" w:rsidP="00E265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879C4">
        <w:rPr>
          <w:rFonts w:asciiTheme="majorHAnsi" w:eastAsia="Helvetica Neue" w:hAnsiTheme="majorHAnsi" w:cs="Helvetica Neue"/>
          <w:b/>
          <w:sz w:val="20"/>
          <w:szCs w:val="20"/>
        </w:rPr>
        <w:t>Demanda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28438400" w14:textId="77777777" w:rsidR="00E26566" w:rsidRPr="00E356EB" w:rsidRDefault="00E26566" w:rsidP="00E26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Distribución de la población de la zona de influencia por rangos de edad susceptibles de incorporarse al bachillerato en estudio.</w:t>
      </w:r>
    </w:p>
    <w:p w14:paraId="412BB736" w14:textId="2B233DBD" w:rsidR="00E26566" w:rsidRPr="00E356EB" w:rsidRDefault="00E26566" w:rsidP="00E26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Comportamiento de la población proyectado a </w:t>
      </w:r>
      <w:r w:rsidR="005878EC">
        <w:rPr>
          <w:rFonts w:asciiTheme="majorHAnsi" w:eastAsia="Helvetica Neue" w:hAnsiTheme="majorHAnsi" w:cs="Helvetica Neue"/>
          <w:sz w:val="20"/>
          <w:szCs w:val="20"/>
        </w:rPr>
        <w:t>6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años mínimo.</w:t>
      </w:r>
    </w:p>
    <w:p w14:paraId="452069D5" w14:textId="77777777" w:rsidR="00E26566" w:rsidRPr="00E356EB" w:rsidRDefault="00E26566" w:rsidP="00E26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Pirámide educativa de la zona de influencia.</w:t>
      </w:r>
    </w:p>
    <w:p w14:paraId="0788FAB5" w14:textId="77777777" w:rsidR="00E26566" w:rsidRPr="00E356EB" w:rsidRDefault="00E26566" w:rsidP="00E2656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D069B91" w14:textId="77777777" w:rsidR="00E26566" w:rsidRPr="00E356EB" w:rsidRDefault="00E26566" w:rsidP="00E265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879C4">
        <w:rPr>
          <w:rFonts w:asciiTheme="majorHAnsi" w:eastAsia="Helvetica Neue" w:hAnsiTheme="majorHAnsi" w:cs="Helvetica Neue"/>
          <w:b/>
          <w:sz w:val="20"/>
          <w:szCs w:val="20"/>
        </w:rPr>
        <w:t>Oferta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18ACAC9" w14:textId="77777777" w:rsidR="00E26566" w:rsidRPr="00E356EB" w:rsidRDefault="00E26566" w:rsidP="00E26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Instituciones de Educación Media Superior (según sea el caso) que ofrezcan el programa, equivalentes o similar.</w:t>
      </w:r>
    </w:p>
    <w:p w14:paraId="74927B4D" w14:textId="77777777" w:rsidR="00E26566" w:rsidRPr="00E356EB" w:rsidRDefault="00E26566" w:rsidP="00E26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Características del programa, equivalentes o similares ofertados por las instituciones de Educación Media Superior.</w:t>
      </w:r>
    </w:p>
    <w:p w14:paraId="32912399" w14:textId="77777777" w:rsidR="00E26566" w:rsidRPr="00E356EB" w:rsidRDefault="00E26566" w:rsidP="00E2656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ind w:left="1418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50F6A58" w14:textId="77777777" w:rsidR="00E26566" w:rsidRPr="00E356EB" w:rsidRDefault="00E26566" w:rsidP="00E265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879C4">
        <w:rPr>
          <w:rFonts w:asciiTheme="majorHAnsi" w:eastAsia="Helvetica Neue" w:hAnsiTheme="majorHAnsi" w:cs="Helvetica Neue"/>
          <w:b/>
          <w:sz w:val="20"/>
          <w:szCs w:val="20"/>
        </w:rPr>
        <w:t>Mercado Laboral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3B6F6991" w14:textId="77777777" w:rsidR="00E26566" w:rsidRPr="00E356EB" w:rsidRDefault="00E26566" w:rsidP="00E26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Necesidades de recursos humanos y de contratación, en caso de ser un bachillerato técnico o tecnológico. </w:t>
      </w:r>
    </w:p>
    <w:p w14:paraId="49765825" w14:textId="77777777" w:rsidR="00FC600B" w:rsidRPr="00E356EB" w:rsidRDefault="00FC600B" w:rsidP="00FC60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FF6C280" w14:textId="72A8AC51" w:rsidR="00FC600B" w:rsidRPr="003206F5" w:rsidRDefault="00FC600B" w:rsidP="005878E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ind w:left="851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Nota: Se sugiere utilizar las normas APA para la elaboración del documento</w:t>
      </w:r>
      <w:r w:rsidR="006214F2"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6890A82D" w14:textId="77777777" w:rsidR="00FC600B" w:rsidRPr="00C32E97" w:rsidRDefault="00FC600B" w:rsidP="008E6144">
      <w:pPr>
        <w:widowControl w:val="0"/>
        <w:spacing w:after="160" w:line="267" w:lineRule="auto"/>
        <w:ind w:left="426"/>
        <w:jc w:val="both"/>
        <w:rPr>
          <w:rFonts w:ascii="Helvetica" w:eastAsia="Helvetica Neue" w:hAnsi="Helvetica" w:cs="Helvetica Neue"/>
          <w:sz w:val="20"/>
          <w:szCs w:val="20"/>
        </w:rPr>
      </w:pPr>
    </w:p>
    <w:sectPr w:rsidR="00FC600B" w:rsidRPr="00C32E97" w:rsidSect="0035504E">
      <w:headerReference w:type="default" r:id="rId8"/>
      <w:footerReference w:type="default" r:id="rId9"/>
      <w:pgSz w:w="12240" w:h="15840"/>
      <w:pgMar w:top="1417" w:right="1701" w:bottom="1417" w:left="1701" w:header="56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D4DE" w14:textId="77777777" w:rsidR="00947B3D" w:rsidRDefault="00947B3D">
      <w:r>
        <w:separator/>
      </w:r>
    </w:p>
  </w:endnote>
  <w:endnote w:type="continuationSeparator" w:id="0">
    <w:p w14:paraId="4E2C8E11" w14:textId="77777777" w:rsidR="00947B3D" w:rsidRDefault="0094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3397"/>
      <w:docPartObj>
        <w:docPartGallery w:val="Page Numbers (Bottom of Page)"/>
        <w:docPartUnique/>
      </w:docPartObj>
    </w:sdtPr>
    <w:sdtContent>
      <w:p w14:paraId="1F7E9FC9" w14:textId="49D43F82" w:rsidR="008D6C6E" w:rsidRDefault="008D6C6E" w:rsidP="0017799A">
        <w:pPr>
          <w:pStyle w:val="Piedepgina"/>
          <w:jc w:val="center"/>
        </w:pPr>
        <w:r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fldChar w:fldCharType="begin"/>
        </w:r>
        <w:r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instrText xml:space="preserve"> PAGE   \* MERGEFORMAT </w:instrText>
        </w:r>
        <w:r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fldChar w:fldCharType="separate"/>
        </w:r>
        <w:r w:rsidR="00292615">
          <w:rPr>
            <w:rFonts w:ascii="Helvetica Neue" w:hAnsi="Helvetica Neue"/>
            <w:noProof/>
            <w:color w:val="404040" w:themeColor="text1" w:themeTint="BF"/>
            <w:sz w:val="20"/>
            <w:szCs w:val="20"/>
          </w:rPr>
          <w:t>1</w:t>
        </w:r>
        <w:r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2411" w14:textId="77777777" w:rsidR="00947B3D" w:rsidRDefault="00947B3D">
      <w:r>
        <w:separator/>
      </w:r>
    </w:p>
  </w:footnote>
  <w:footnote w:type="continuationSeparator" w:id="0">
    <w:p w14:paraId="0289D6FF" w14:textId="77777777" w:rsidR="00947B3D" w:rsidRDefault="0094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18B6" w14:textId="199D93EC" w:rsidR="000078FD" w:rsidRDefault="000078FD" w:rsidP="00292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Theme="majorHAnsi" w:eastAsia="Helvetica Neue" w:hAnsiTheme="majorHAnsi" w:cs="Helvetica Neue"/>
        <w:color w:val="404040"/>
        <w:sz w:val="16"/>
        <w:szCs w:val="16"/>
      </w:rPr>
    </w:pPr>
    <w:r>
      <w:rPr>
        <w:noProof/>
        <w:lang w:val="es-MX"/>
      </w:rPr>
      <w:drawing>
        <wp:anchor distT="0" distB="0" distL="0" distR="0" simplePos="0" relativeHeight="251671552" behindDoc="1" locked="0" layoutInCell="1" hidden="0" allowOverlap="1" wp14:anchorId="423F3F68" wp14:editId="729B53E1">
          <wp:simplePos x="0" y="0"/>
          <wp:positionH relativeFrom="column">
            <wp:posOffset>-1080135</wp:posOffset>
          </wp:positionH>
          <wp:positionV relativeFrom="paragraph">
            <wp:posOffset>-732155</wp:posOffset>
          </wp:positionV>
          <wp:extent cx="7771641" cy="10420350"/>
          <wp:effectExtent l="0" t="0" r="127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5487" cy="10425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5DB1501" w14:textId="496DFA03" w:rsidR="008D6C6E" w:rsidRPr="003206F5" w:rsidRDefault="008D6C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color w:val="404040"/>
        <w:sz w:val="16"/>
        <w:szCs w:val="16"/>
      </w:rPr>
    </w:pPr>
    <w:r w:rsidRPr="003206F5">
      <w:rPr>
        <w:rFonts w:asciiTheme="majorHAnsi" w:eastAsia="Helvetica Neue" w:hAnsiTheme="majorHAnsi" w:cs="Helvetica Neue"/>
        <w:color w:val="404040"/>
        <w:sz w:val="16"/>
        <w:szCs w:val="16"/>
      </w:rPr>
      <w:t>Modalidad Escolarizada, Mixta y No escolarizada</w:t>
    </w:r>
  </w:p>
  <w:p w14:paraId="2487EE70" w14:textId="77777777" w:rsidR="00CF7BE9" w:rsidRDefault="00CF7BE9">
    <w:pPr>
      <w:jc w:val="right"/>
      <w:rPr>
        <w:rFonts w:asciiTheme="majorHAnsi" w:eastAsia="Helvetica Neue" w:hAnsiTheme="majorHAnsi" w:cs="Helvetica Neue"/>
        <w:color w:val="404040"/>
        <w:sz w:val="16"/>
        <w:szCs w:val="16"/>
      </w:rPr>
    </w:pPr>
    <w:r w:rsidRPr="00CF7BE9">
      <w:rPr>
        <w:rFonts w:asciiTheme="majorHAnsi" w:eastAsia="Helvetica Neue" w:hAnsiTheme="majorHAnsi" w:cs="Helvetica Neue"/>
        <w:color w:val="404040"/>
        <w:sz w:val="16"/>
        <w:szCs w:val="16"/>
      </w:rPr>
      <w:t xml:space="preserve">RECONOCIMIENTO DE VALIDEZ OFICIAL DE ESTUDIOS </w:t>
    </w:r>
  </w:p>
  <w:p w14:paraId="4C260447" w14:textId="770F644E" w:rsidR="00CF7BE9" w:rsidRDefault="00CF7BE9">
    <w:pPr>
      <w:jc w:val="right"/>
      <w:rPr>
        <w:rFonts w:asciiTheme="majorHAnsi" w:eastAsia="Helvetica Neue" w:hAnsiTheme="majorHAnsi" w:cs="Helvetica Neue"/>
        <w:color w:val="404040"/>
        <w:sz w:val="16"/>
        <w:szCs w:val="16"/>
      </w:rPr>
    </w:pPr>
    <w:r w:rsidRPr="00CF7BE9">
      <w:rPr>
        <w:rFonts w:asciiTheme="majorHAnsi" w:eastAsia="Helvetica Neue" w:hAnsiTheme="majorHAnsi" w:cs="Helvetica Neue"/>
        <w:color w:val="404040"/>
        <w:sz w:val="16"/>
        <w:szCs w:val="16"/>
      </w:rPr>
      <w:t>DEL TIPO DE EDUCACIÓN MEDIA SUPERIOR</w:t>
    </w:r>
  </w:p>
  <w:p w14:paraId="15ACF3FD" w14:textId="77777777" w:rsidR="00292615" w:rsidRDefault="008D6C6E">
    <w:pPr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17799A">
      <w:rPr>
        <w:rFonts w:asciiTheme="majorHAnsi" w:eastAsia="Helvetica Neue" w:hAnsiTheme="majorHAnsi" w:cs="Helvetica Neue"/>
        <w:sz w:val="18"/>
        <w:szCs w:val="18"/>
        <w:lang w:val="es-MX"/>
      </w:rPr>
      <w:t>FORMATO 0</w:t>
    </w:r>
  </w:p>
  <w:p w14:paraId="16E647A2" w14:textId="3721807D" w:rsidR="000078FD" w:rsidRPr="00292615" w:rsidRDefault="00292615" w:rsidP="00292615">
    <w:pPr>
      <w:tabs>
        <w:tab w:val="left" w:pos="2010"/>
        <w:tab w:val="right" w:pos="8838"/>
      </w:tabs>
      <w:rPr>
        <w:rFonts w:asciiTheme="majorHAnsi" w:eastAsia="Helvetica Neue" w:hAnsiTheme="majorHAnsi" w:cs="Helvetica Neue"/>
        <w:sz w:val="18"/>
        <w:szCs w:val="18"/>
      </w:rPr>
    </w:pPr>
    <w:r>
      <w:rPr>
        <w:rFonts w:asciiTheme="majorHAnsi" w:eastAsia="Helvetica Neue" w:hAnsiTheme="majorHAnsi" w:cs="Helvetica Neue"/>
        <w:sz w:val="18"/>
        <w:szCs w:val="18"/>
        <w:lang w:val="es-MX"/>
      </w:rPr>
      <w:tab/>
    </w:r>
    <w:r>
      <w:rPr>
        <w:rFonts w:asciiTheme="majorHAnsi" w:eastAsia="Helvetica Neue" w:hAnsiTheme="majorHAnsi" w:cs="Helvetica Neue"/>
        <w:sz w:val="18"/>
        <w:szCs w:val="18"/>
        <w:lang w:val="es-MX"/>
      </w:rPr>
      <w:tab/>
    </w:r>
    <w:r w:rsidRPr="00292615">
      <w:rPr>
        <w:rFonts w:asciiTheme="majorHAnsi" w:eastAsia="Helvetica Neue" w:hAnsiTheme="majorHAnsi" w:cs="Helvetica Neue"/>
        <w:sz w:val="18"/>
        <w:szCs w:val="18"/>
        <w:lang w:val="es-MX"/>
      </w:rPr>
      <w:t>SET-00391</w:t>
    </w:r>
    <w:r w:rsidR="008D6C6E" w:rsidRPr="0017799A">
      <w:rPr>
        <w:rFonts w:asciiTheme="majorHAnsi" w:eastAsia="Helvetica Neue" w:hAnsiTheme="majorHAnsi" w:cs="Helvetica Neue"/>
        <w:sz w:val="18"/>
        <w:szCs w:val="18"/>
        <w:lang w:val="es-MX"/>
      </w:rPr>
      <w:t xml:space="preserve">                                                                                                                                                        </w:t>
    </w:r>
  </w:p>
  <w:p w14:paraId="384B431C" w14:textId="5B8EF8A9" w:rsidR="008D6C6E" w:rsidRPr="000078FD" w:rsidRDefault="008D6C6E">
    <w:pPr>
      <w:keepNext/>
      <w:jc w:val="center"/>
      <w:rPr>
        <w:rFonts w:asciiTheme="majorHAnsi" w:eastAsia="Helvetica Neue" w:hAnsiTheme="majorHAnsi" w:cs="Helvetica Neue"/>
        <w:b/>
        <w:sz w:val="20"/>
        <w:szCs w:val="20"/>
        <w:lang w:val="es-MX"/>
      </w:rPr>
    </w:pPr>
    <w:r w:rsidRPr="000078FD">
      <w:rPr>
        <w:rFonts w:asciiTheme="majorHAnsi" w:eastAsia="Helvetica Neue" w:hAnsiTheme="majorHAnsi" w:cs="Helvetica Neue"/>
        <w:b/>
        <w:sz w:val="20"/>
        <w:szCs w:val="20"/>
        <w:lang w:val="es-MX"/>
      </w:rPr>
      <w:t>SECRETARÍA DE EDUCACIÓN</w:t>
    </w:r>
  </w:p>
  <w:p w14:paraId="496E2B4A" w14:textId="77777777" w:rsidR="00347E30" w:rsidRPr="000078FD" w:rsidRDefault="008D6C6E" w:rsidP="00347E30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</w:pPr>
    <w:r w:rsidRPr="000078FD"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  <w:t>SUBSECRETARÍA DE EDUCACIÓN MEDIA SUPERIOR Y SUPERIOR</w:t>
    </w:r>
  </w:p>
  <w:p w14:paraId="1F3182A8" w14:textId="11EA6FE6" w:rsidR="00347E30" w:rsidRDefault="00347E30" w:rsidP="00347E30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0078FD">
      <w:rPr>
        <w:rFonts w:asciiTheme="majorHAnsi" w:eastAsia="Helvetica Neue" w:hAnsiTheme="majorHAnsi" w:cstheme="majorHAnsi"/>
        <w:b/>
        <w:color w:val="000000"/>
        <w:sz w:val="20"/>
        <w:szCs w:val="20"/>
      </w:rPr>
      <w:t>COORDINACIÓN DE COMISIONES DE PLANEACIÓN Y PROGRAMACIÓN</w:t>
    </w:r>
  </w:p>
  <w:p w14:paraId="3A5A5620" w14:textId="20032EC3" w:rsidR="008D6C6E" w:rsidRPr="00292615" w:rsidRDefault="008D6C6E" w:rsidP="00ED39C5">
    <w:pPr>
      <w:keepNext/>
      <w:jc w:val="center"/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786"/>
    <w:multiLevelType w:val="multilevel"/>
    <w:tmpl w:val="95A8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B4436"/>
    <w:multiLevelType w:val="hybridMultilevel"/>
    <w:tmpl w:val="F738D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D47"/>
    <w:multiLevelType w:val="hybridMultilevel"/>
    <w:tmpl w:val="AF18B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739DE"/>
    <w:multiLevelType w:val="hybridMultilevel"/>
    <w:tmpl w:val="650037D2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B965EC7"/>
    <w:multiLevelType w:val="multilevel"/>
    <w:tmpl w:val="954047AC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2025B"/>
    <w:multiLevelType w:val="multilevel"/>
    <w:tmpl w:val="B4466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 w15:restartNumberingAfterBreak="0">
    <w:nsid w:val="46502960"/>
    <w:multiLevelType w:val="hybridMultilevel"/>
    <w:tmpl w:val="03A2DE98"/>
    <w:lvl w:ilvl="0" w:tplc="E9424F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FD2CD8"/>
    <w:multiLevelType w:val="multilevel"/>
    <w:tmpl w:val="F118C7E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CBC50F6"/>
    <w:multiLevelType w:val="multilevel"/>
    <w:tmpl w:val="7A2A01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9" w15:restartNumberingAfterBreak="0">
    <w:nsid w:val="684F6EBF"/>
    <w:multiLevelType w:val="multilevel"/>
    <w:tmpl w:val="E0B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96322"/>
    <w:multiLevelType w:val="multilevel"/>
    <w:tmpl w:val="B9045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14480460">
    <w:abstractNumId w:val="8"/>
  </w:num>
  <w:num w:numId="2" w16cid:durableId="627005926">
    <w:abstractNumId w:val="7"/>
  </w:num>
  <w:num w:numId="3" w16cid:durableId="261912468">
    <w:abstractNumId w:val="4"/>
  </w:num>
  <w:num w:numId="4" w16cid:durableId="448276622">
    <w:abstractNumId w:val="5"/>
  </w:num>
  <w:num w:numId="5" w16cid:durableId="1731686958">
    <w:abstractNumId w:val="3"/>
  </w:num>
  <w:num w:numId="6" w16cid:durableId="2017612605">
    <w:abstractNumId w:val="6"/>
  </w:num>
  <w:num w:numId="7" w16cid:durableId="1982226382">
    <w:abstractNumId w:val="0"/>
  </w:num>
  <w:num w:numId="8" w16cid:durableId="931209197">
    <w:abstractNumId w:val="9"/>
  </w:num>
  <w:num w:numId="9" w16cid:durableId="1037706694">
    <w:abstractNumId w:val="2"/>
  </w:num>
  <w:num w:numId="10" w16cid:durableId="909190888">
    <w:abstractNumId w:val="10"/>
  </w:num>
  <w:num w:numId="11" w16cid:durableId="113221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FCF"/>
    <w:rsid w:val="000078FD"/>
    <w:rsid w:val="000150E8"/>
    <w:rsid w:val="00024C8D"/>
    <w:rsid w:val="000368A6"/>
    <w:rsid w:val="00071387"/>
    <w:rsid w:val="000A6879"/>
    <w:rsid w:val="000E2C65"/>
    <w:rsid w:val="000E30B8"/>
    <w:rsid w:val="00155CDF"/>
    <w:rsid w:val="0017799A"/>
    <w:rsid w:val="00177A6F"/>
    <w:rsid w:val="001B2DD3"/>
    <w:rsid w:val="001D28C4"/>
    <w:rsid w:val="001F0E3D"/>
    <w:rsid w:val="00226C7B"/>
    <w:rsid w:val="00237546"/>
    <w:rsid w:val="00271D17"/>
    <w:rsid w:val="00277C83"/>
    <w:rsid w:val="00292615"/>
    <w:rsid w:val="00293386"/>
    <w:rsid w:val="002A7182"/>
    <w:rsid w:val="002F7170"/>
    <w:rsid w:val="002F7742"/>
    <w:rsid w:val="002F7CC3"/>
    <w:rsid w:val="00315F00"/>
    <w:rsid w:val="003206F5"/>
    <w:rsid w:val="00347E30"/>
    <w:rsid w:val="00352746"/>
    <w:rsid w:val="0035504E"/>
    <w:rsid w:val="00387216"/>
    <w:rsid w:val="003C27C9"/>
    <w:rsid w:val="003F3B64"/>
    <w:rsid w:val="004713E8"/>
    <w:rsid w:val="004A754A"/>
    <w:rsid w:val="0053262D"/>
    <w:rsid w:val="00573F29"/>
    <w:rsid w:val="005878EC"/>
    <w:rsid w:val="006043CD"/>
    <w:rsid w:val="0061162C"/>
    <w:rsid w:val="00615B73"/>
    <w:rsid w:val="006214F2"/>
    <w:rsid w:val="0062488F"/>
    <w:rsid w:val="00661A99"/>
    <w:rsid w:val="00687068"/>
    <w:rsid w:val="00687593"/>
    <w:rsid w:val="006C2F54"/>
    <w:rsid w:val="006C4C36"/>
    <w:rsid w:val="006D725D"/>
    <w:rsid w:val="006F397E"/>
    <w:rsid w:val="0070449F"/>
    <w:rsid w:val="00735820"/>
    <w:rsid w:val="007432E6"/>
    <w:rsid w:val="00776938"/>
    <w:rsid w:val="007813AA"/>
    <w:rsid w:val="007B1581"/>
    <w:rsid w:val="007B3AF0"/>
    <w:rsid w:val="007B79AA"/>
    <w:rsid w:val="007D085C"/>
    <w:rsid w:val="00824EBA"/>
    <w:rsid w:val="008D6C6E"/>
    <w:rsid w:val="008E11B0"/>
    <w:rsid w:val="008E6144"/>
    <w:rsid w:val="008E76EB"/>
    <w:rsid w:val="00914F71"/>
    <w:rsid w:val="009361A9"/>
    <w:rsid w:val="00947B3D"/>
    <w:rsid w:val="00952BAB"/>
    <w:rsid w:val="00994ED7"/>
    <w:rsid w:val="009C101A"/>
    <w:rsid w:val="00A063EF"/>
    <w:rsid w:val="00A3714A"/>
    <w:rsid w:val="00AC7D28"/>
    <w:rsid w:val="00B14BAA"/>
    <w:rsid w:val="00B16926"/>
    <w:rsid w:val="00B275B3"/>
    <w:rsid w:val="00B27F34"/>
    <w:rsid w:val="00B3792E"/>
    <w:rsid w:val="00B50EA5"/>
    <w:rsid w:val="00B604F3"/>
    <w:rsid w:val="00B703D1"/>
    <w:rsid w:val="00C058FF"/>
    <w:rsid w:val="00C32E97"/>
    <w:rsid w:val="00C44187"/>
    <w:rsid w:val="00C45B2B"/>
    <w:rsid w:val="00C62FCF"/>
    <w:rsid w:val="00C65455"/>
    <w:rsid w:val="00CA49A7"/>
    <w:rsid w:val="00CB006D"/>
    <w:rsid w:val="00CD3698"/>
    <w:rsid w:val="00CE1AE3"/>
    <w:rsid w:val="00CF7BE9"/>
    <w:rsid w:val="00D15770"/>
    <w:rsid w:val="00D25A1D"/>
    <w:rsid w:val="00D5093A"/>
    <w:rsid w:val="00D6744E"/>
    <w:rsid w:val="00D74AD8"/>
    <w:rsid w:val="00DF2170"/>
    <w:rsid w:val="00DF5036"/>
    <w:rsid w:val="00E26566"/>
    <w:rsid w:val="00E356EB"/>
    <w:rsid w:val="00E42051"/>
    <w:rsid w:val="00EA13D6"/>
    <w:rsid w:val="00ED39C5"/>
    <w:rsid w:val="00EE1369"/>
    <w:rsid w:val="00F14DBC"/>
    <w:rsid w:val="00F229BE"/>
    <w:rsid w:val="00F327E3"/>
    <w:rsid w:val="00F428CC"/>
    <w:rsid w:val="00F679F3"/>
    <w:rsid w:val="00F70B33"/>
    <w:rsid w:val="00F97635"/>
    <w:rsid w:val="00FC373A"/>
    <w:rsid w:val="00FC600B"/>
    <w:rsid w:val="00FE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E135E"/>
  <w15:docId w15:val="{43CE9CCA-B7B8-4AD7-B19F-DC15C9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9F"/>
  </w:style>
  <w:style w:type="paragraph" w:styleId="Ttulo1">
    <w:name w:val="heading 1"/>
    <w:basedOn w:val="Normal"/>
    <w:next w:val="Normal"/>
    <w:uiPriority w:val="9"/>
    <w:qFormat/>
    <w:rsid w:val="007044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044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44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044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44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44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044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0449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Subttulo">
    <w:name w:val="Subtitle"/>
    <w:basedOn w:val="Normal"/>
    <w:next w:val="Normal"/>
    <w:uiPriority w:val="11"/>
    <w:qFormat/>
    <w:rsid w:val="007044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449F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70449F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3E8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67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yZG/tJ/sT2sZ9j5iwIa67ropXQ==">AMUW2mUYzYq7e25jezJOGz9euY6uvcPQ5X6yzSR2PevkJOJozSCm/7nmCnfs9gKKFPFFjzYmnm4S1O6tnpXFE+iIyAvHBYoI//qNgFN1z4djfu6CDKd+xwL91/wC+mTArQGhYeRL6tXX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 SEMSyS</dc:creator>
  <cp:lastModifiedBy>Jonatan Guerrero</cp:lastModifiedBy>
  <cp:revision>24</cp:revision>
  <cp:lastPrinted>2022-12-16T18:34:00Z</cp:lastPrinted>
  <dcterms:created xsi:type="dcterms:W3CDTF">2022-11-18T20:21:00Z</dcterms:created>
  <dcterms:modified xsi:type="dcterms:W3CDTF">2025-02-07T19:19:00Z</dcterms:modified>
</cp:coreProperties>
</file>