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D06E8" w14:textId="77777777" w:rsidR="0020717B" w:rsidRPr="007136DA" w:rsidRDefault="0020717B" w:rsidP="0020717B">
      <w:pPr>
        <w:pStyle w:val="Texto"/>
        <w:spacing w:line="322" w:lineRule="exact"/>
        <w:ind w:firstLine="0"/>
        <w:jc w:val="center"/>
        <w:rPr>
          <w:rFonts w:asciiTheme="majorHAnsi" w:hAnsiTheme="majorHAnsi"/>
          <w:b/>
          <w:color w:val="000000"/>
          <w:lang w:val="es-ES_tradnl"/>
        </w:rPr>
      </w:pPr>
      <w:r w:rsidRPr="007136DA">
        <w:rPr>
          <w:rFonts w:asciiTheme="majorHAnsi" w:hAnsiTheme="majorHAnsi"/>
          <w:b/>
          <w:color w:val="000000"/>
          <w:lang w:val="es-ES_tradnl"/>
        </w:rPr>
        <w:t>Anexo 1</w:t>
      </w:r>
    </w:p>
    <w:p w14:paraId="3E0EE153" w14:textId="77777777" w:rsidR="0020717B" w:rsidRPr="007136DA" w:rsidRDefault="0020717B" w:rsidP="0020717B">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ESPECIFICACIONES TÉCNICAS, ECONÓMICAS Y DE ENTREGA DEL PRODUCTO O SERVICIO</w:t>
      </w:r>
    </w:p>
    <w:p w14:paraId="35DD84B7" w14:textId="5BA55972" w:rsidR="0020717B" w:rsidRPr="007136DA" w:rsidRDefault="0020717B" w:rsidP="0034182A">
      <w:pPr>
        <w:pStyle w:val="Texto"/>
        <w:spacing w:line="322" w:lineRule="exact"/>
        <w:ind w:firstLine="0"/>
        <w:jc w:val="center"/>
        <w:rPr>
          <w:rFonts w:asciiTheme="majorHAnsi" w:hAnsiTheme="majorHAnsi"/>
          <w:color w:val="000000"/>
        </w:rPr>
      </w:pPr>
      <w:r w:rsidRPr="007136DA">
        <w:rPr>
          <w:rFonts w:asciiTheme="majorHAnsi" w:hAnsiTheme="majorHAnsi"/>
          <w:b/>
          <w:color w:val="000000"/>
        </w:rPr>
        <w:t>Descripción del bien o servicio:</w:t>
      </w:r>
      <w:r w:rsidR="0034182A" w:rsidRPr="007136DA">
        <w:rPr>
          <w:rFonts w:asciiTheme="majorHAnsi" w:hAnsiTheme="majorHAnsi"/>
          <w:color w:val="000000"/>
        </w:rPr>
        <w:t xml:space="preserve"> </w:t>
      </w:r>
    </w:p>
    <w:p w14:paraId="2884F630" w14:textId="77777777" w:rsidR="006D6DFC" w:rsidRDefault="00407701" w:rsidP="006D6DFC">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 xml:space="preserve"> </w:t>
      </w:r>
      <w:r w:rsidR="0020717B" w:rsidRPr="007136DA">
        <w:rPr>
          <w:rFonts w:asciiTheme="majorHAnsi" w:hAnsiTheme="majorHAnsi"/>
          <w:b/>
          <w:color w:val="000000"/>
        </w:rPr>
        <w:t>(Cerrado)</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
        <w:gridCol w:w="1480"/>
        <w:gridCol w:w="3007"/>
        <w:gridCol w:w="1513"/>
        <w:gridCol w:w="2240"/>
      </w:tblGrid>
      <w:tr w:rsidR="006D6DFC" w:rsidRPr="006D6DFC" w14:paraId="4DB02B0C" w14:textId="77777777" w:rsidTr="000F03CF">
        <w:trPr>
          <w:trHeight w:val="570"/>
        </w:trPr>
        <w:tc>
          <w:tcPr>
            <w:tcW w:w="900" w:type="dxa"/>
            <w:shd w:val="clear" w:color="auto" w:fill="auto"/>
            <w:noWrap/>
            <w:vAlign w:val="center"/>
            <w:hideMark/>
          </w:tcPr>
          <w:p w14:paraId="1C9A4CF5" w14:textId="77777777" w:rsidR="006D6DFC" w:rsidRPr="006D6DFC" w:rsidRDefault="006D6DFC" w:rsidP="006D6DFC">
            <w:pPr>
              <w:jc w:val="center"/>
              <w:rPr>
                <w:rFonts w:ascii="Calibri Light" w:hAnsi="Calibri Light" w:cs="Calibri Light"/>
                <w:b/>
                <w:bCs/>
                <w:color w:val="000000"/>
                <w:sz w:val="18"/>
                <w:szCs w:val="18"/>
                <w:lang w:val="es-ES"/>
              </w:rPr>
            </w:pPr>
            <w:r w:rsidRPr="006D6DFC">
              <w:rPr>
                <w:rFonts w:ascii="Calibri Light" w:hAnsi="Calibri Light" w:cs="Calibri Light"/>
                <w:b/>
                <w:bCs/>
                <w:color w:val="000000"/>
                <w:sz w:val="18"/>
                <w:szCs w:val="18"/>
              </w:rPr>
              <w:t>Partida</w:t>
            </w:r>
          </w:p>
        </w:tc>
        <w:tc>
          <w:tcPr>
            <w:tcW w:w="1480" w:type="dxa"/>
            <w:shd w:val="clear" w:color="000000" w:fill="FFFFFF"/>
            <w:noWrap/>
            <w:vAlign w:val="center"/>
            <w:hideMark/>
          </w:tcPr>
          <w:p w14:paraId="6687123E"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CONCEPTO </w:t>
            </w:r>
          </w:p>
        </w:tc>
        <w:tc>
          <w:tcPr>
            <w:tcW w:w="3007" w:type="dxa"/>
            <w:shd w:val="clear" w:color="000000" w:fill="FFFFFF"/>
            <w:vAlign w:val="center"/>
            <w:hideMark/>
          </w:tcPr>
          <w:p w14:paraId="66D3BA0D"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ESPECIFICACIONES</w:t>
            </w:r>
          </w:p>
        </w:tc>
        <w:tc>
          <w:tcPr>
            <w:tcW w:w="1513" w:type="dxa"/>
            <w:shd w:val="clear" w:color="000000" w:fill="FFFFFF"/>
            <w:vAlign w:val="center"/>
            <w:hideMark/>
          </w:tcPr>
          <w:p w14:paraId="63956348"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CANTIDAD EN LITROS</w:t>
            </w:r>
          </w:p>
        </w:tc>
        <w:tc>
          <w:tcPr>
            <w:tcW w:w="2240" w:type="dxa"/>
            <w:shd w:val="clear" w:color="000000" w:fill="FFFFFF"/>
            <w:vAlign w:val="center"/>
            <w:hideMark/>
          </w:tcPr>
          <w:p w14:paraId="750EA3D5"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PROYECTO</w:t>
            </w:r>
          </w:p>
        </w:tc>
      </w:tr>
      <w:tr w:rsidR="000F03CF" w:rsidRPr="006D6DFC" w14:paraId="6C49EABA" w14:textId="77777777" w:rsidTr="000F03CF">
        <w:trPr>
          <w:trHeight w:val="780"/>
        </w:trPr>
        <w:tc>
          <w:tcPr>
            <w:tcW w:w="900" w:type="dxa"/>
            <w:vMerge w:val="restart"/>
            <w:shd w:val="clear" w:color="auto" w:fill="auto"/>
            <w:noWrap/>
            <w:vAlign w:val="center"/>
            <w:hideMark/>
          </w:tcPr>
          <w:p w14:paraId="7A70512F" w14:textId="77777777" w:rsidR="000F03CF" w:rsidRPr="006D6DFC" w:rsidRDefault="000F03CF"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1</w:t>
            </w:r>
          </w:p>
        </w:tc>
        <w:tc>
          <w:tcPr>
            <w:tcW w:w="1480" w:type="dxa"/>
            <w:vMerge w:val="restart"/>
            <w:shd w:val="clear" w:color="000000" w:fill="FFFFFF"/>
            <w:vAlign w:val="center"/>
            <w:hideMark/>
          </w:tcPr>
          <w:p w14:paraId="41E77282" w14:textId="72AEDA7A" w:rsidR="000F03CF" w:rsidRPr="006D6DFC" w:rsidRDefault="000F03CF" w:rsidP="006D6DFC">
            <w:pPr>
              <w:jc w:val="center"/>
              <w:rPr>
                <w:rFonts w:ascii="Calibri Light" w:hAnsi="Calibri Light" w:cs="Calibri Light"/>
                <w:color w:val="000000"/>
                <w:sz w:val="20"/>
                <w:szCs w:val="20"/>
                <w:lang w:val="es-ES"/>
              </w:rPr>
            </w:pPr>
            <w:r w:rsidRPr="007E4315">
              <w:rPr>
                <w:rFonts w:ascii="Calibri Light" w:hAnsi="Calibri Light"/>
                <w:color w:val="000000"/>
                <w:sz w:val="20"/>
                <w:szCs w:val="20"/>
              </w:rPr>
              <w:t>Pick up</w:t>
            </w:r>
          </w:p>
        </w:tc>
        <w:tc>
          <w:tcPr>
            <w:tcW w:w="3007" w:type="dxa"/>
            <w:vMerge w:val="restart"/>
            <w:shd w:val="clear" w:color="000000" w:fill="FFFFFF"/>
            <w:hideMark/>
          </w:tcPr>
          <w:p w14:paraId="7EADF68C" w14:textId="77777777" w:rsidR="000F03CF" w:rsidRDefault="000F03CF" w:rsidP="000F03CF">
            <w:pPr>
              <w:pStyle w:val="Texto"/>
              <w:spacing w:line="322" w:lineRule="exact"/>
              <w:ind w:firstLine="0"/>
              <w:jc w:val="center"/>
              <w:rPr>
                <w:rFonts w:asciiTheme="majorHAnsi" w:hAnsiTheme="majorHAnsi"/>
                <w:b/>
                <w:color w:val="000000"/>
              </w:rPr>
            </w:pPr>
            <w:r>
              <w:rPr>
                <w:rFonts w:ascii="Calibri Light" w:hAnsi="Calibri Light"/>
                <w:color w:val="000000"/>
                <w:sz w:val="20"/>
              </w:rPr>
              <w:t xml:space="preserve">-Doble </w:t>
            </w:r>
            <w:r w:rsidRPr="007E4315">
              <w:rPr>
                <w:rFonts w:ascii="Calibri Light" w:hAnsi="Calibri Light" w:cs="Times New Roman"/>
                <w:color w:val="000000"/>
                <w:sz w:val="20"/>
              </w:rPr>
              <w:t>ca</w:t>
            </w:r>
            <w:r>
              <w:rPr>
                <w:rFonts w:ascii="Calibri Light" w:hAnsi="Calibri Light"/>
                <w:color w:val="000000"/>
                <w:sz w:val="20"/>
              </w:rPr>
              <w:t>bina</w:t>
            </w:r>
            <w:r>
              <w:rPr>
                <w:rFonts w:ascii="Calibri Light" w:hAnsi="Calibri Light"/>
                <w:color w:val="000000"/>
                <w:sz w:val="20"/>
              </w:rPr>
              <w:br/>
              <w:t>-Tracción4X2</w:t>
            </w:r>
            <w:r>
              <w:rPr>
                <w:rFonts w:ascii="Calibri Light" w:hAnsi="Calibri Light"/>
                <w:color w:val="000000"/>
                <w:sz w:val="20"/>
              </w:rPr>
              <w:br/>
              <w:t xml:space="preserve">-Combustible a </w:t>
            </w:r>
            <w:r w:rsidRPr="007E4315">
              <w:rPr>
                <w:rFonts w:ascii="Calibri Light" w:hAnsi="Calibri Light" w:cs="Times New Roman"/>
                <w:color w:val="000000"/>
                <w:sz w:val="20"/>
              </w:rPr>
              <w:t>ga</w:t>
            </w:r>
            <w:r>
              <w:rPr>
                <w:rFonts w:ascii="Calibri Light" w:hAnsi="Calibri Light"/>
                <w:color w:val="000000"/>
                <w:sz w:val="20"/>
              </w:rPr>
              <w:t xml:space="preserve">solina </w:t>
            </w:r>
            <w:r>
              <w:rPr>
                <w:rFonts w:ascii="Calibri Light" w:hAnsi="Calibri Light"/>
                <w:color w:val="000000"/>
                <w:sz w:val="20"/>
              </w:rPr>
              <w:br/>
              <w:t xml:space="preserve">-Transmisión manual </w:t>
            </w:r>
            <w:r>
              <w:rPr>
                <w:rFonts w:ascii="Calibri Light" w:hAnsi="Calibri Light"/>
                <w:color w:val="000000"/>
                <w:sz w:val="20"/>
              </w:rPr>
              <w:br/>
              <w:t>-4</w:t>
            </w:r>
            <w:r w:rsidRPr="007E4315">
              <w:rPr>
                <w:rFonts w:ascii="Calibri Light" w:hAnsi="Calibri Light" w:cs="Times New Roman"/>
                <w:color w:val="000000"/>
                <w:sz w:val="20"/>
              </w:rPr>
              <w:t>cilindros</w:t>
            </w:r>
            <w:r w:rsidRPr="007E4315">
              <w:rPr>
                <w:rFonts w:ascii="Calibri Light" w:hAnsi="Calibri Light" w:cs="Times New Roman"/>
                <w:color w:val="000000"/>
                <w:sz w:val="20"/>
              </w:rPr>
              <w:br/>
              <w:t>-Capacidad de carga minina de 800 kg</w:t>
            </w:r>
            <w:r w:rsidRPr="007E4315">
              <w:rPr>
                <w:rFonts w:ascii="Calibri Light" w:hAnsi="Calibri Light" w:cs="Times New Roman"/>
                <w:color w:val="000000"/>
                <w:sz w:val="20"/>
              </w:rPr>
              <w:br/>
              <w:t xml:space="preserve">-Torque mínimo de 148 lb-pie  </w:t>
            </w:r>
          </w:p>
          <w:p w14:paraId="6720B792" w14:textId="44684B1E" w:rsidR="000F03CF" w:rsidRPr="006D6DFC" w:rsidRDefault="000F03CF" w:rsidP="006D6DFC">
            <w:pPr>
              <w:jc w:val="both"/>
              <w:rPr>
                <w:rFonts w:ascii="Calibri Light" w:hAnsi="Calibri Light" w:cs="Calibri Light"/>
                <w:color w:val="000000"/>
                <w:sz w:val="20"/>
                <w:szCs w:val="20"/>
                <w:lang w:val="es-ES"/>
              </w:rPr>
            </w:pPr>
          </w:p>
        </w:tc>
        <w:tc>
          <w:tcPr>
            <w:tcW w:w="1513" w:type="dxa"/>
            <w:shd w:val="clear" w:color="000000" w:fill="FFFFFF"/>
            <w:vAlign w:val="center"/>
            <w:hideMark/>
          </w:tcPr>
          <w:p w14:paraId="36CF8A93" w14:textId="77777777" w:rsidR="000F03CF" w:rsidRDefault="000F03CF" w:rsidP="006D6DFC">
            <w:pPr>
              <w:jc w:val="center"/>
              <w:rPr>
                <w:rFonts w:ascii="Calibri Light" w:hAnsi="Calibri Light" w:cs="Calibri Light"/>
                <w:color w:val="000000"/>
                <w:sz w:val="20"/>
                <w:szCs w:val="20"/>
              </w:rPr>
            </w:pPr>
          </w:p>
          <w:p w14:paraId="5303EB0A" w14:textId="77777777" w:rsidR="000F03CF" w:rsidRDefault="000F03CF" w:rsidP="006D6DFC">
            <w:pPr>
              <w:jc w:val="center"/>
              <w:rPr>
                <w:rFonts w:ascii="Calibri Light" w:hAnsi="Calibri Light" w:cs="Calibri Light"/>
                <w:color w:val="000000"/>
                <w:sz w:val="20"/>
                <w:szCs w:val="20"/>
              </w:rPr>
            </w:pPr>
          </w:p>
          <w:p w14:paraId="585CBCF7" w14:textId="77777777" w:rsidR="000F03CF" w:rsidRDefault="000F03CF" w:rsidP="006D6DFC">
            <w:pPr>
              <w:jc w:val="center"/>
              <w:rPr>
                <w:rFonts w:ascii="Calibri Light" w:hAnsi="Calibri Light" w:cs="Calibri Light"/>
                <w:color w:val="000000"/>
                <w:sz w:val="20"/>
                <w:szCs w:val="20"/>
              </w:rPr>
            </w:pPr>
          </w:p>
          <w:p w14:paraId="6D2F4DC7" w14:textId="73F41443" w:rsidR="000F03CF" w:rsidRPr="006D6DFC" w:rsidRDefault="000F03CF" w:rsidP="006D6DFC">
            <w:pPr>
              <w:jc w:val="center"/>
              <w:rPr>
                <w:rFonts w:ascii="Calibri Light" w:hAnsi="Calibri Light" w:cs="Calibri Light"/>
                <w:color w:val="000000"/>
                <w:sz w:val="20"/>
                <w:szCs w:val="20"/>
                <w:lang w:val="es-ES"/>
              </w:rPr>
            </w:pPr>
            <w:r w:rsidRPr="005B016F">
              <w:rPr>
                <w:rFonts w:ascii="Calibri Light" w:hAnsi="Calibri Light" w:cs="Calibri Light"/>
                <w:color w:val="000000"/>
                <w:sz w:val="20"/>
                <w:szCs w:val="20"/>
              </w:rPr>
              <w:t>2</w:t>
            </w:r>
          </w:p>
        </w:tc>
        <w:tc>
          <w:tcPr>
            <w:tcW w:w="2240" w:type="dxa"/>
            <w:shd w:val="clear" w:color="000000" w:fill="FFFFFF"/>
            <w:vAlign w:val="center"/>
            <w:hideMark/>
          </w:tcPr>
          <w:p w14:paraId="78CA43DE" w14:textId="77777777" w:rsidR="000F03CF" w:rsidRDefault="000F03CF" w:rsidP="006D6DFC">
            <w:pPr>
              <w:rPr>
                <w:rFonts w:ascii="Calibri Light" w:hAnsi="Calibri Light" w:cs="Calibri Light"/>
                <w:color w:val="000000"/>
                <w:sz w:val="20"/>
                <w:szCs w:val="20"/>
              </w:rPr>
            </w:pPr>
          </w:p>
          <w:p w14:paraId="029A8A52" w14:textId="77777777" w:rsidR="000F03CF" w:rsidRDefault="000F03CF" w:rsidP="006D6DFC">
            <w:pPr>
              <w:rPr>
                <w:rFonts w:ascii="Calibri Light" w:hAnsi="Calibri Light" w:cs="Calibri Light"/>
                <w:color w:val="000000"/>
                <w:sz w:val="20"/>
                <w:szCs w:val="20"/>
              </w:rPr>
            </w:pPr>
          </w:p>
          <w:p w14:paraId="7DB92A33" w14:textId="77777777" w:rsidR="000F03CF" w:rsidRDefault="000F03CF" w:rsidP="006D6DFC">
            <w:pPr>
              <w:rPr>
                <w:rFonts w:ascii="Calibri Light" w:hAnsi="Calibri Light" w:cs="Calibri Light"/>
                <w:color w:val="000000"/>
                <w:sz w:val="20"/>
                <w:szCs w:val="20"/>
              </w:rPr>
            </w:pPr>
          </w:p>
          <w:p w14:paraId="4AC7C128" w14:textId="082D3332" w:rsidR="000F03CF" w:rsidRPr="006D6DFC" w:rsidRDefault="000F03CF" w:rsidP="006D6DFC">
            <w:pPr>
              <w:rPr>
                <w:rFonts w:ascii="Calibri Light" w:hAnsi="Calibri Light" w:cs="Calibri Light"/>
                <w:color w:val="000000"/>
                <w:sz w:val="20"/>
                <w:szCs w:val="20"/>
                <w:lang w:val="es-ES"/>
              </w:rPr>
            </w:pPr>
            <w:r w:rsidRPr="005B016F">
              <w:rPr>
                <w:rFonts w:ascii="Calibri Light" w:hAnsi="Calibri Light" w:cs="Calibri Light"/>
                <w:color w:val="000000"/>
                <w:sz w:val="20"/>
                <w:szCs w:val="20"/>
              </w:rPr>
              <w:t xml:space="preserve">Cancro de los Cítricos </w:t>
            </w:r>
          </w:p>
        </w:tc>
      </w:tr>
      <w:tr w:rsidR="000F03CF" w:rsidRPr="006D6DFC" w14:paraId="3F419897" w14:textId="77777777" w:rsidTr="000F03CF">
        <w:trPr>
          <w:trHeight w:val="189"/>
        </w:trPr>
        <w:tc>
          <w:tcPr>
            <w:tcW w:w="900" w:type="dxa"/>
            <w:vMerge/>
            <w:vAlign w:val="center"/>
            <w:hideMark/>
          </w:tcPr>
          <w:p w14:paraId="6ABEE18C" w14:textId="77777777" w:rsidR="000F03CF" w:rsidRPr="006D6DFC" w:rsidRDefault="000F03CF" w:rsidP="006D6DFC">
            <w:pPr>
              <w:rPr>
                <w:rFonts w:ascii="Calibri" w:hAnsi="Calibri" w:cs="Calibri"/>
                <w:color w:val="000000"/>
                <w:sz w:val="22"/>
                <w:szCs w:val="22"/>
                <w:lang w:val="es-ES"/>
              </w:rPr>
            </w:pPr>
          </w:p>
        </w:tc>
        <w:tc>
          <w:tcPr>
            <w:tcW w:w="1480" w:type="dxa"/>
            <w:vMerge/>
            <w:vAlign w:val="center"/>
            <w:hideMark/>
          </w:tcPr>
          <w:p w14:paraId="37DF9AFE" w14:textId="77777777" w:rsidR="000F03CF" w:rsidRPr="006D6DFC" w:rsidRDefault="000F03CF" w:rsidP="006D6DFC">
            <w:pPr>
              <w:rPr>
                <w:rFonts w:ascii="Calibri Light" w:hAnsi="Calibri Light" w:cs="Calibri Light"/>
                <w:color w:val="000000"/>
                <w:sz w:val="20"/>
                <w:szCs w:val="20"/>
                <w:lang w:val="es-ES"/>
              </w:rPr>
            </w:pPr>
          </w:p>
        </w:tc>
        <w:tc>
          <w:tcPr>
            <w:tcW w:w="3007" w:type="dxa"/>
            <w:vMerge/>
            <w:vAlign w:val="center"/>
            <w:hideMark/>
          </w:tcPr>
          <w:p w14:paraId="1849C1AA" w14:textId="77777777" w:rsidR="000F03CF" w:rsidRPr="006D6DFC" w:rsidRDefault="000F03CF" w:rsidP="006D6DFC">
            <w:pPr>
              <w:rPr>
                <w:rFonts w:ascii="Calibri Light" w:hAnsi="Calibri Light" w:cs="Calibri Light"/>
                <w:color w:val="000000"/>
                <w:sz w:val="20"/>
                <w:szCs w:val="20"/>
                <w:lang w:val="es-ES"/>
              </w:rPr>
            </w:pPr>
          </w:p>
        </w:tc>
        <w:tc>
          <w:tcPr>
            <w:tcW w:w="1513" w:type="dxa"/>
            <w:shd w:val="clear" w:color="000000" w:fill="FFFFFF"/>
            <w:vAlign w:val="center"/>
            <w:hideMark/>
          </w:tcPr>
          <w:p w14:paraId="4394F27F" w14:textId="77777777" w:rsidR="000F03CF" w:rsidRDefault="000F03CF" w:rsidP="006D6DFC">
            <w:pPr>
              <w:jc w:val="center"/>
              <w:rPr>
                <w:rFonts w:ascii="Calibri Light" w:hAnsi="Calibri Light" w:cs="Calibri Light"/>
                <w:color w:val="000000"/>
                <w:sz w:val="20"/>
                <w:szCs w:val="20"/>
              </w:rPr>
            </w:pPr>
          </w:p>
          <w:p w14:paraId="4427C83B" w14:textId="77777777" w:rsidR="000F03CF" w:rsidRDefault="000F03CF" w:rsidP="006D6DFC">
            <w:pPr>
              <w:jc w:val="center"/>
              <w:rPr>
                <w:rFonts w:ascii="Calibri Light" w:hAnsi="Calibri Light" w:cs="Calibri Light"/>
                <w:color w:val="000000"/>
                <w:sz w:val="20"/>
                <w:szCs w:val="20"/>
              </w:rPr>
            </w:pPr>
          </w:p>
          <w:p w14:paraId="45394DF5" w14:textId="77777777" w:rsidR="000F03CF" w:rsidRDefault="000F03CF" w:rsidP="006D6DFC">
            <w:pPr>
              <w:jc w:val="center"/>
              <w:rPr>
                <w:rFonts w:ascii="Calibri Light" w:hAnsi="Calibri Light" w:cs="Calibri Light"/>
                <w:color w:val="000000"/>
                <w:sz w:val="20"/>
                <w:szCs w:val="20"/>
              </w:rPr>
            </w:pPr>
          </w:p>
          <w:p w14:paraId="609763DB" w14:textId="45E59445" w:rsidR="000F03CF" w:rsidRPr="006D6DFC" w:rsidRDefault="000F03CF" w:rsidP="006D6DFC">
            <w:pPr>
              <w:jc w:val="center"/>
              <w:rPr>
                <w:rFonts w:ascii="Calibri Light" w:hAnsi="Calibri Light" w:cs="Calibri Light"/>
                <w:color w:val="000000"/>
                <w:sz w:val="20"/>
                <w:szCs w:val="20"/>
                <w:lang w:val="es-ES"/>
              </w:rPr>
            </w:pPr>
            <w:r w:rsidRPr="005B016F">
              <w:rPr>
                <w:rFonts w:ascii="Calibri Light" w:hAnsi="Calibri Light" w:cs="Calibri Light"/>
                <w:color w:val="000000"/>
                <w:sz w:val="20"/>
                <w:szCs w:val="20"/>
              </w:rPr>
              <w:t>1</w:t>
            </w:r>
          </w:p>
        </w:tc>
        <w:tc>
          <w:tcPr>
            <w:tcW w:w="2240" w:type="dxa"/>
            <w:shd w:val="clear" w:color="000000" w:fill="FFFFFF"/>
            <w:vAlign w:val="center"/>
            <w:hideMark/>
          </w:tcPr>
          <w:p w14:paraId="427097A1" w14:textId="77777777" w:rsidR="000F03CF" w:rsidRDefault="000F03CF" w:rsidP="006D6DFC">
            <w:pPr>
              <w:rPr>
                <w:rFonts w:ascii="Calibri Light" w:hAnsi="Calibri Light" w:cs="Calibri Light"/>
                <w:color w:val="000000"/>
                <w:sz w:val="20"/>
                <w:szCs w:val="20"/>
              </w:rPr>
            </w:pPr>
          </w:p>
          <w:p w14:paraId="7475DD57" w14:textId="77777777" w:rsidR="000F03CF" w:rsidRDefault="000F03CF" w:rsidP="006D6DFC">
            <w:pPr>
              <w:rPr>
                <w:rFonts w:ascii="Calibri Light" w:hAnsi="Calibri Light" w:cs="Calibri Light"/>
                <w:color w:val="000000"/>
                <w:sz w:val="20"/>
                <w:szCs w:val="20"/>
              </w:rPr>
            </w:pPr>
          </w:p>
          <w:p w14:paraId="68B95B59" w14:textId="77777777" w:rsidR="000F03CF" w:rsidRDefault="000F03CF" w:rsidP="006D6DFC">
            <w:pPr>
              <w:rPr>
                <w:rFonts w:ascii="Calibri Light" w:hAnsi="Calibri Light" w:cs="Calibri Light"/>
                <w:color w:val="000000"/>
                <w:sz w:val="20"/>
                <w:szCs w:val="20"/>
              </w:rPr>
            </w:pPr>
          </w:p>
          <w:p w14:paraId="2ADEC53E" w14:textId="2FE232B6" w:rsidR="000F03CF" w:rsidRPr="006D6DFC" w:rsidRDefault="000F03CF" w:rsidP="006D6DFC">
            <w:pPr>
              <w:rPr>
                <w:rFonts w:ascii="Calibri Light" w:hAnsi="Calibri Light" w:cs="Calibri Light"/>
                <w:color w:val="000000"/>
                <w:sz w:val="20"/>
                <w:szCs w:val="20"/>
                <w:lang w:val="es-ES"/>
              </w:rPr>
            </w:pPr>
            <w:r w:rsidRPr="005B016F">
              <w:rPr>
                <w:rFonts w:ascii="Calibri Light" w:hAnsi="Calibri Light" w:cs="Calibri Light"/>
                <w:color w:val="000000"/>
                <w:sz w:val="20"/>
                <w:szCs w:val="20"/>
              </w:rPr>
              <w:t xml:space="preserve">Moscas de la Fruta </w:t>
            </w:r>
          </w:p>
        </w:tc>
      </w:tr>
      <w:tr w:rsidR="000F03CF" w:rsidRPr="006D6DFC" w14:paraId="72CA1303" w14:textId="77777777" w:rsidTr="000F03CF">
        <w:trPr>
          <w:trHeight w:val="570"/>
        </w:trPr>
        <w:tc>
          <w:tcPr>
            <w:tcW w:w="900" w:type="dxa"/>
            <w:vMerge w:val="restart"/>
            <w:shd w:val="clear" w:color="auto" w:fill="auto"/>
            <w:noWrap/>
            <w:vAlign w:val="center"/>
            <w:hideMark/>
          </w:tcPr>
          <w:p w14:paraId="5287B41E" w14:textId="77777777" w:rsidR="000F03CF" w:rsidRPr="006D6DFC" w:rsidRDefault="000F03CF"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2</w:t>
            </w:r>
          </w:p>
        </w:tc>
        <w:tc>
          <w:tcPr>
            <w:tcW w:w="1480" w:type="dxa"/>
            <w:vMerge w:val="restart"/>
            <w:shd w:val="clear" w:color="000000" w:fill="FFFFFF"/>
            <w:vAlign w:val="center"/>
            <w:hideMark/>
          </w:tcPr>
          <w:p w14:paraId="3B15C5E1" w14:textId="6107A842" w:rsidR="000F03CF" w:rsidRPr="006D6DFC" w:rsidRDefault="000F03CF" w:rsidP="006D6DFC">
            <w:pPr>
              <w:jc w:val="center"/>
              <w:rPr>
                <w:rFonts w:ascii="Calibri Light" w:hAnsi="Calibri Light" w:cs="Calibri Light"/>
                <w:color w:val="000000"/>
                <w:sz w:val="20"/>
                <w:szCs w:val="20"/>
                <w:lang w:val="es-ES"/>
              </w:rPr>
            </w:pPr>
            <w:r w:rsidRPr="007E4315">
              <w:rPr>
                <w:rFonts w:ascii="Calibri Light" w:hAnsi="Calibri Light"/>
                <w:color w:val="000000"/>
                <w:sz w:val="20"/>
                <w:szCs w:val="20"/>
              </w:rPr>
              <w:t>Pick up</w:t>
            </w:r>
          </w:p>
        </w:tc>
        <w:tc>
          <w:tcPr>
            <w:tcW w:w="3007" w:type="dxa"/>
            <w:vMerge w:val="restart"/>
            <w:shd w:val="clear" w:color="000000" w:fill="FFFFFF"/>
            <w:hideMark/>
          </w:tcPr>
          <w:p w14:paraId="4D55208E" w14:textId="72D84846" w:rsidR="000F03CF" w:rsidRPr="006D6DFC" w:rsidRDefault="000F03CF" w:rsidP="000F03CF">
            <w:pPr>
              <w:jc w:val="center"/>
              <w:rPr>
                <w:rFonts w:ascii="Calibri Light" w:hAnsi="Calibri Light" w:cs="Calibri Light"/>
                <w:color w:val="000000"/>
                <w:sz w:val="20"/>
                <w:szCs w:val="20"/>
                <w:lang w:val="es-ES"/>
              </w:rPr>
            </w:pPr>
            <w:r w:rsidRPr="007E4315">
              <w:rPr>
                <w:rFonts w:ascii="Calibri Light" w:hAnsi="Calibri Light"/>
                <w:color w:val="000000"/>
                <w:sz w:val="20"/>
                <w:szCs w:val="20"/>
              </w:rPr>
              <w:t>-Doble cabina</w:t>
            </w:r>
            <w:r w:rsidRPr="007E4315">
              <w:rPr>
                <w:rFonts w:ascii="Calibri Light" w:hAnsi="Calibri Light"/>
                <w:color w:val="000000"/>
                <w:sz w:val="20"/>
                <w:szCs w:val="20"/>
              </w:rPr>
              <w:br/>
              <w:t>-Tracción 4X2</w:t>
            </w:r>
            <w:r w:rsidRPr="007E4315">
              <w:rPr>
                <w:rFonts w:ascii="Calibri Light" w:hAnsi="Calibri Light"/>
                <w:color w:val="000000"/>
                <w:sz w:val="20"/>
                <w:szCs w:val="20"/>
              </w:rPr>
              <w:br/>
              <w:t>-Combustible a ga</w:t>
            </w:r>
            <w:r>
              <w:rPr>
                <w:rFonts w:ascii="Calibri Light" w:hAnsi="Calibri Light"/>
                <w:color w:val="000000"/>
                <w:sz w:val="20"/>
                <w:szCs w:val="20"/>
              </w:rPr>
              <w:t xml:space="preserve">solina </w:t>
            </w:r>
            <w:r>
              <w:rPr>
                <w:rFonts w:ascii="Calibri Light" w:hAnsi="Calibri Light"/>
                <w:color w:val="000000"/>
                <w:sz w:val="20"/>
                <w:szCs w:val="20"/>
              </w:rPr>
              <w:br/>
              <w:t xml:space="preserve">-Transmisión manual </w:t>
            </w:r>
            <w:r>
              <w:rPr>
                <w:rFonts w:ascii="Calibri Light" w:hAnsi="Calibri Light"/>
                <w:color w:val="000000"/>
                <w:sz w:val="20"/>
                <w:szCs w:val="20"/>
              </w:rPr>
              <w:br/>
              <w:t>-4</w:t>
            </w:r>
            <w:r w:rsidRPr="007E4315">
              <w:rPr>
                <w:rFonts w:ascii="Calibri Light" w:hAnsi="Calibri Light"/>
                <w:color w:val="000000"/>
                <w:sz w:val="20"/>
                <w:szCs w:val="20"/>
              </w:rPr>
              <w:t>cilindros</w:t>
            </w:r>
            <w:r w:rsidRPr="007E4315">
              <w:rPr>
                <w:rFonts w:ascii="Calibri Light" w:hAnsi="Calibri Light"/>
                <w:color w:val="000000"/>
                <w:sz w:val="20"/>
                <w:szCs w:val="20"/>
              </w:rPr>
              <w:br/>
              <w:t>-Capacidad de carga minina de 800 kg</w:t>
            </w:r>
            <w:r w:rsidRPr="007E4315">
              <w:rPr>
                <w:rFonts w:ascii="Calibri Light" w:hAnsi="Calibri Light"/>
                <w:color w:val="000000"/>
                <w:sz w:val="20"/>
                <w:szCs w:val="20"/>
              </w:rPr>
              <w:br/>
              <w:t>-Torque mínimo de 148 lb-pie</w:t>
            </w:r>
          </w:p>
        </w:tc>
        <w:tc>
          <w:tcPr>
            <w:tcW w:w="1513" w:type="dxa"/>
            <w:shd w:val="clear" w:color="000000" w:fill="FFFFFF"/>
            <w:vAlign w:val="center"/>
            <w:hideMark/>
          </w:tcPr>
          <w:p w14:paraId="46935278" w14:textId="77777777" w:rsidR="000F03CF" w:rsidRDefault="000F03CF" w:rsidP="006D6DFC">
            <w:pPr>
              <w:jc w:val="center"/>
              <w:rPr>
                <w:rFonts w:ascii="Calibri Light" w:hAnsi="Calibri Light" w:cs="Calibri Light"/>
                <w:color w:val="000000"/>
                <w:sz w:val="20"/>
                <w:szCs w:val="20"/>
              </w:rPr>
            </w:pPr>
          </w:p>
          <w:p w14:paraId="1CCF9060" w14:textId="77777777" w:rsidR="000F03CF" w:rsidRDefault="000F03CF" w:rsidP="006D6DFC">
            <w:pPr>
              <w:jc w:val="center"/>
              <w:rPr>
                <w:rFonts w:ascii="Calibri Light" w:hAnsi="Calibri Light" w:cs="Calibri Light"/>
                <w:color w:val="000000"/>
                <w:sz w:val="20"/>
                <w:szCs w:val="20"/>
              </w:rPr>
            </w:pPr>
          </w:p>
          <w:p w14:paraId="61E270FD" w14:textId="77777777" w:rsidR="000F03CF" w:rsidRDefault="000F03CF" w:rsidP="006D6DFC">
            <w:pPr>
              <w:jc w:val="center"/>
              <w:rPr>
                <w:rFonts w:ascii="Calibri Light" w:hAnsi="Calibri Light" w:cs="Calibri Light"/>
                <w:color w:val="000000"/>
                <w:sz w:val="20"/>
                <w:szCs w:val="20"/>
              </w:rPr>
            </w:pPr>
          </w:p>
          <w:p w14:paraId="47158A01" w14:textId="77777777" w:rsidR="000F03CF" w:rsidRDefault="000F03CF" w:rsidP="006D6DFC">
            <w:pPr>
              <w:jc w:val="center"/>
              <w:rPr>
                <w:rFonts w:ascii="Calibri Light" w:hAnsi="Calibri Light" w:cs="Calibri Light"/>
                <w:color w:val="000000"/>
                <w:sz w:val="20"/>
                <w:szCs w:val="20"/>
              </w:rPr>
            </w:pPr>
          </w:p>
          <w:p w14:paraId="55CEBCEE" w14:textId="5CE6C57A" w:rsidR="000F03CF" w:rsidRPr="006D6DFC" w:rsidRDefault="000F03CF" w:rsidP="006D6DFC">
            <w:pPr>
              <w:jc w:val="center"/>
              <w:rPr>
                <w:rFonts w:ascii="Calibri Light" w:hAnsi="Calibri Light" w:cs="Calibri Light"/>
                <w:color w:val="000000"/>
                <w:sz w:val="20"/>
                <w:szCs w:val="20"/>
                <w:lang w:val="es-ES"/>
              </w:rPr>
            </w:pPr>
            <w:r w:rsidRPr="005B016F">
              <w:rPr>
                <w:rFonts w:ascii="Calibri Light" w:hAnsi="Calibri Light" w:cs="Calibri Light"/>
                <w:color w:val="000000"/>
                <w:sz w:val="20"/>
                <w:szCs w:val="20"/>
              </w:rPr>
              <w:t>2</w:t>
            </w:r>
          </w:p>
        </w:tc>
        <w:tc>
          <w:tcPr>
            <w:tcW w:w="2240" w:type="dxa"/>
            <w:shd w:val="clear" w:color="000000" w:fill="FFFFFF"/>
            <w:vAlign w:val="center"/>
            <w:hideMark/>
          </w:tcPr>
          <w:p w14:paraId="205C1804" w14:textId="77777777" w:rsidR="000F03CF" w:rsidRDefault="000F03CF" w:rsidP="006D6DFC">
            <w:pPr>
              <w:rPr>
                <w:rFonts w:ascii="Calibri Light" w:hAnsi="Calibri Light" w:cs="Calibri Light"/>
                <w:color w:val="000000"/>
                <w:sz w:val="20"/>
                <w:szCs w:val="20"/>
              </w:rPr>
            </w:pPr>
          </w:p>
          <w:p w14:paraId="08120828" w14:textId="77777777" w:rsidR="000F03CF" w:rsidRDefault="000F03CF" w:rsidP="006D6DFC">
            <w:pPr>
              <w:rPr>
                <w:rFonts w:ascii="Calibri Light" w:hAnsi="Calibri Light" w:cs="Calibri Light"/>
                <w:color w:val="000000"/>
                <w:sz w:val="20"/>
                <w:szCs w:val="20"/>
              </w:rPr>
            </w:pPr>
          </w:p>
          <w:p w14:paraId="7732CC07" w14:textId="64F8250D" w:rsidR="000F03CF" w:rsidRPr="006D6DFC" w:rsidRDefault="000F03CF" w:rsidP="006D6DFC">
            <w:pPr>
              <w:rPr>
                <w:rFonts w:ascii="Calibri Light" w:hAnsi="Calibri Light" w:cs="Calibri Light"/>
                <w:color w:val="000000"/>
                <w:sz w:val="20"/>
                <w:szCs w:val="20"/>
                <w:lang w:val="es-ES"/>
              </w:rPr>
            </w:pPr>
            <w:r>
              <w:rPr>
                <w:rFonts w:ascii="Calibri Light" w:hAnsi="Calibri Light" w:cs="Calibri Light"/>
                <w:color w:val="000000"/>
                <w:sz w:val="20"/>
                <w:szCs w:val="20"/>
              </w:rPr>
              <w:t xml:space="preserve">Plagas Reglamentadas del Algodonero </w:t>
            </w:r>
            <w:r w:rsidRPr="005B016F">
              <w:rPr>
                <w:rFonts w:ascii="Calibri Light" w:hAnsi="Calibri Light" w:cs="Calibri Light"/>
                <w:color w:val="000000"/>
                <w:sz w:val="20"/>
                <w:szCs w:val="20"/>
              </w:rPr>
              <w:t xml:space="preserve"> </w:t>
            </w:r>
          </w:p>
        </w:tc>
      </w:tr>
      <w:tr w:rsidR="000F03CF" w:rsidRPr="006D6DFC" w14:paraId="636CA087" w14:textId="77777777" w:rsidTr="000F03CF">
        <w:trPr>
          <w:trHeight w:val="554"/>
        </w:trPr>
        <w:tc>
          <w:tcPr>
            <w:tcW w:w="900" w:type="dxa"/>
            <w:vMerge/>
            <w:vAlign w:val="center"/>
            <w:hideMark/>
          </w:tcPr>
          <w:p w14:paraId="4D485EA3" w14:textId="77777777" w:rsidR="000F03CF" w:rsidRPr="006D6DFC" w:rsidRDefault="000F03CF" w:rsidP="006D6DFC">
            <w:pPr>
              <w:rPr>
                <w:rFonts w:ascii="Calibri" w:hAnsi="Calibri" w:cs="Calibri"/>
                <w:color w:val="000000"/>
                <w:sz w:val="22"/>
                <w:szCs w:val="22"/>
                <w:lang w:val="es-ES"/>
              </w:rPr>
            </w:pPr>
          </w:p>
        </w:tc>
        <w:tc>
          <w:tcPr>
            <w:tcW w:w="1480" w:type="dxa"/>
            <w:vMerge/>
            <w:vAlign w:val="center"/>
            <w:hideMark/>
          </w:tcPr>
          <w:p w14:paraId="6C63797D" w14:textId="77777777" w:rsidR="000F03CF" w:rsidRPr="006D6DFC" w:rsidRDefault="000F03CF" w:rsidP="006D6DFC">
            <w:pPr>
              <w:rPr>
                <w:rFonts w:ascii="Calibri Light" w:hAnsi="Calibri Light" w:cs="Calibri Light"/>
                <w:color w:val="000000"/>
                <w:sz w:val="20"/>
                <w:szCs w:val="20"/>
                <w:lang w:val="es-ES"/>
              </w:rPr>
            </w:pPr>
          </w:p>
        </w:tc>
        <w:tc>
          <w:tcPr>
            <w:tcW w:w="3007" w:type="dxa"/>
            <w:vMerge/>
            <w:vAlign w:val="center"/>
            <w:hideMark/>
          </w:tcPr>
          <w:p w14:paraId="3F38AE4A" w14:textId="77777777" w:rsidR="000F03CF" w:rsidRPr="006D6DFC" w:rsidRDefault="000F03CF" w:rsidP="006D6DFC">
            <w:pPr>
              <w:rPr>
                <w:rFonts w:ascii="Calibri Light" w:hAnsi="Calibri Light" w:cs="Calibri Light"/>
                <w:color w:val="000000"/>
                <w:sz w:val="20"/>
                <w:szCs w:val="20"/>
                <w:lang w:val="es-ES"/>
              </w:rPr>
            </w:pPr>
          </w:p>
        </w:tc>
        <w:tc>
          <w:tcPr>
            <w:tcW w:w="1513" w:type="dxa"/>
            <w:shd w:val="clear" w:color="000000" w:fill="FFFFFF"/>
            <w:vAlign w:val="center"/>
            <w:hideMark/>
          </w:tcPr>
          <w:p w14:paraId="29F25234" w14:textId="77777777" w:rsidR="000F03CF" w:rsidRDefault="000F03CF" w:rsidP="006D6DFC">
            <w:pPr>
              <w:jc w:val="center"/>
              <w:rPr>
                <w:rFonts w:ascii="Calibri Light" w:hAnsi="Calibri Light" w:cs="Calibri Light"/>
                <w:color w:val="000000"/>
                <w:sz w:val="20"/>
                <w:szCs w:val="20"/>
              </w:rPr>
            </w:pPr>
          </w:p>
          <w:p w14:paraId="7C832CB6" w14:textId="3732AC03" w:rsidR="000F03CF" w:rsidRPr="006D6DFC" w:rsidRDefault="000F03CF" w:rsidP="006D6DFC">
            <w:pPr>
              <w:jc w:val="center"/>
              <w:rPr>
                <w:rFonts w:ascii="Calibri Light" w:hAnsi="Calibri Light" w:cs="Calibri Light"/>
                <w:color w:val="000000"/>
                <w:sz w:val="20"/>
                <w:szCs w:val="20"/>
                <w:lang w:val="es-ES"/>
              </w:rPr>
            </w:pPr>
            <w:r w:rsidRPr="005B016F">
              <w:rPr>
                <w:rFonts w:ascii="Calibri Light" w:hAnsi="Calibri Light" w:cs="Calibri Light"/>
                <w:color w:val="000000"/>
                <w:sz w:val="20"/>
                <w:szCs w:val="20"/>
              </w:rPr>
              <w:t>1</w:t>
            </w:r>
          </w:p>
        </w:tc>
        <w:tc>
          <w:tcPr>
            <w:tcW w:w="2240" w:type="dxa"/>
            <w:shd w:val="clear" w:color="000000" w:fill="FFFFFF"/>
            <w:vAlign w:val="center"/>
            <w:hideMark/>
          </w:tcPr>
          <w:p w14:paraId="50486BCF" w14:textId="77777777" w:rsidR="000F03CF" w:rsidRDefault="000F03CF" w:rsidP="006D6DFC">
            <w:pPr>
              <w:rPr>
                <w:rFonts w:ascii="Calibri Light" w:hAnsi="Calibri Light" w:cs="Calibri Light"/>
                <w:color w:val="000000"/>
                <w:sz w:val="20"/>
                <w:szCs w:val="20"/>
              </w:rPr>
            </w:pPr>
          </w:p>
          <w:p w14:paraId="4F574E88" w14:textId="794C2413" w:rsidR="000F03CF" w:rsidRPr="006D6DFC" w:rsidRDefault="000F03CF" w:rsidP="006D6DFC">
            <w:pPr>
              <w:rPr>
                <w:rFonts w:ascii="Calibri Light" w:hAnsi="Calibri Light" w:cs="Calibri Light"/>
                <w:color w:val="000000"/>
                <w:sz w:val="20"/>
                <w:szCs w:val="20"/>
                <w:lang w:val="es-ES"/>
              </w:rPr>
            </w:pPr>
            <w:r>
              <w:rPr>
                <w:rFonts w:ascii="Calibri Light" w:hAnsi="Calibri Light" w:cs="Calibri Light"/>
                <w:color w:val="000000"/>
                <w:sz w:val="20"/>
                <w:szCs w:val="20"/>
              </w:rPr>
              <w:t xml:space="preserve">Programa de Inocuidad Agrícola </w:t>
            </w:r>
            <w:r w:rsidRPr="005B016F">
              <w:rPr>
                <w:rFonts w:ascii="Calibri Light" w:hAnsi="Calibri Light" w:cs="Calibri Light"/>
                <w:color w:val="000000"/>
                <w:sz w:val="20"/>
                <w:szCs w:val="20"/>
              </w:rPr>
              <w:t xml:space="preserve"> </w:t>
            </w:r>
          </w:p>
        </w:tc>
      </w:tr>
    </w:tbl>
    <w:p w14:paraId="60133060" w14:textId="43F3FAF7" w:rsidR="0020717B" w:rsidRPr="007136DA" w:rsidRDefault="0020717B" w:rsidP="006D6DFC">
      <w:pPr>
        <w:pStyle w:val="Texto"/>
        <w:spacing w:line="322" w:lineRule="exact"/>
        <w:ind w:firstLine="0"/>
        <w:jc w:val="left"/>
        <w:rPr>
          <w:rFonts w:asciiTheme="majorHAnsi" w:hAnsiTheme="majorHAnsi"/>
          <w:color w:val="000000"/>
        </w:rPr>
      </w:pPr>
      <w:r w:rsidRPr="007136DA">
        <w:rPr>
          <w:rFonts w:asciiTheme="majorHAnsi" w:hAnsiTheme="majorHAnsi"/>
          <w:b/>
          <w:color w:val="000000"/>
        </w:rPr>
        <w:t>Fecha</w:t>
      </w:r>
      <w:r w:rsidR="00177F17">
        <w:rPr>
          <w:rFonts w:asciiTheme="majorHAnsi" w:hAnsiTheme="majorHAnsi"/>
          <w:b/>
          <w:color w:val="000000"/>
        </w:rPr>
        <w:t xml:space="preserve"> de entrega: para las partidas N</w:t>
      </w:r>
      <w:r w:rsidRPr="007136DA">
        <w:rPr>
          <w:rFonts w:asciiTheme="majorHAnsi" w:hAnsiTheme="majorHAnsi"/>
          <w:b/>
          <w:color w:val="000000"/>
        </w:rPr>
        <w:t xml:space="preserve">o. </w:t>
      </w:r>
      <w:r w:rsidR="00177F17">
        <w:rPr>
          <w:rFonts w:asciiTheme="majorHAnsi" w:hAnsiTheme="majorHAnsi"/>
          <w:b/>
          <w:color w:val="000000"/>
        </w:rPr>
        <w:t>1</w:t>
      </w:r>
      <w:r w:rsidR="000F03CF">
        <w:rPr>
          <w:rFonts w:asciiTheme="majorHAnsi" w:hAnsiTheme="majorHAnsi"/>
          <w:b/>
          <w:color w:val="000000"/>
        </w:rPr>
        <w:t xml:space="preserve"> y 2</w:t>
      </w:r>
      <w:r w:rsidR="00177F17">
        <w:rPr>
          <w:rFonts w:asciiTheme="majorHAnsi" w:hAnsiTheme="majorHAnsi"/>
          <w:b/>
          <w:color w:val="000000"/>
        </w:rPr>
        <w:t>:</w:t>
      </w:r>
      <w:r w:rsidRPr="007136DA">
        <w:rPr>
          <w:rFonts w:asciiTheme="majorHAnsi" w:hAnsiTheme="majorHAnsi"/>
          <w:color w:val="000000"/>
        </w:rPr>
        <w:t xml:space="preserve"> el </w:t>
      </w:r>
      <w:r w:rsidR="000F03CF">
        <w:rPr>
          <w:rFonts w:asciiTheme="majorHAnsi" w:hAnsiTheme="majorHAnsi"/>
          <w:color w:val="000000"/>
        </w:rPr>
        <w:t>21 agosto</w:t>
      </w:r>
      <w:r w:rsidR="00177F17">
        <w:rPr>
          <w:rFonts w:asciiTheme="majorHAnsi" w:hAnsiTheme="majorHAnsi"/>
          <w:color w:val="000000"/>
        </w:rPr>
        <w:t xml:space="preserve"> de 2023</w:t>
      </w:r>
      <w:r w:rsidRPr="007136DA">
        <w:rPr>
          <w:rFonts w:asciiTheme="majorHAnsi" w:hAnsiTheme="majorHAnsi"/>
          <w:color w:val="000000"/>
        </w:rPr>
        <w:t xml:space="preserve">, en horario de </w:t>
      </w:r>
      <w:r w:rsidR="00177F17">
        <w:rPr>
          <w:rFonts w:asciiTheme="majorHAnsi" w:hAnsiTheme="majorHAnsi"/>
          <w:color w:val="000000"/>
        </w:rPr>
        <w:t>9:00 a 16:00</w:t>
      </w:r>
      <w:r w:rsidRPr="007136DA">
        <w:rPr>
          <w:rFonts w:asciiTheme="majorHAnsi" w:hAnsiTheme="majorHAnsi"/>
          <w:color w:val="000000"/>
        </w:rPr>
        <w:t xml:space="preserve"> horas.</w:t>
      </w:r>
    </w:p>
    <w:p w14:paraId="333E622A" w14:textId="15D8D792" w:rsidR="00504064" w:rsidRPr="00177F17" w:rsidRDefault="0020717B" w:rsidP="00504064">
      <w:pPr>
        <w:spacing w:line="276" w:lineRule="auto"/>
        <w:jc w:val="both"/>
        <w:rPr>
          <w:rFonts w:asciiTheme="majorHAnsi" w:hAnsiTheme="majorHAnsi" w:cs="Arial"/>
          <w:noProof/>
          <w:color w:val="000000"/>
          <w:sz w:val="18"/>
          <w:szCs w:val="20"/>
        </w:rPr>
      </w:pPr>
      <w:r w:rsidRPr="007136DA">
        <w:rPr>
          <w:rFonts w:asciiTheme="majorHAnsi" w:hAnsiTheme="majorHAnsi"/>
          <w:b/>
          <w:color w:val="000000"/>
        </w:rPr>
        <w:t>Lugar</w:t>
      </w:r>
      <w:r w:rsidRPr="007136DA">
        <w:rPr>
          <w:rFonts w:asciiTheme="majorHAnsi" w:hAnsiTheme="majorHAnsi"/>
          <w:b/>
          <w:i/>
          <w:color w:val="000000"/>
        </w:rPr>
        <w:t xml:space="preserve"> de </w:t>
      </w:r>
      <w:r w:rsidR="000F03CF">
        <w:rPr>
          <w:rFonts w:asciiTheme="majorHAnsi" w:hAnsiTheme="majorHAnsi"/>
          <w:b/>
          <w:i/>
          <w:color w:val="000000"/>
        </w:rPr>
        <w:t>entrega del bien</w:t>
      </w:r>
      <w:r w:rsidRPr="007136DA">
        <w:rPr>
          <w:rFonts w:asciiTheme="majorHAnsi" w:hAnsiTheme="majorHAnsi"/>
          <w:color w:val="000000"/>
        </w:rPr>
        <w:t xml:space="preserve">: </w:t>
      </w:r>
      <w:r w:rsidR="00504064" w:rsidRPr="00177F17">
        <w:rPr>
          <w:rFonts w:asciiTheme="majorHAnsi" w:hAnsiTheme="majorHAnsi" w:cs="Arial"/>
          <w:noProof/>
          <w:color w:val="000000"/>
          <w:sz w:val="18"/>
          <w:szCs w:val="20"/>
        </w:rPr>
        <w:t xml:space="preserve">Oficinas de la Secretaria de Desarrollo Rural, ubicada en Centro de Oficinas Gubernamentales, Parque Bicentenario Piso 8, Libramiento Naciones Unidas con Prolongación Blvd. Praxedis Balboa, Ciudad Victoria, Tamaulipas, México C.P. 87083. </w:t>
      </w:r>
    </w:p>
    <w:p w14:paraId="1D0CC03B" w14:textId="4BA2487E" w:rsidR="0020717B" w:rsidRPr="007136DA" w:rsidRDefault="0020717B" w:rsidP="0020717B">
      <w:pPr>
        <w:pStyle w:val="Texto"/>
        <w:spacing w:line="322" w:lineRule="exact"/>
        <w:ind w:left="1080" w:firstLine="0"/>
        <w:rPr>
          <w:rFonts w:asciiTheme="majorHAnsi" w:hAnsiTheme="majorHAnsi"/>
          <w:noProof/>
          <w:color w:val="000000"/>
        </w:rPr>
      </w:pPr>
      <w:r w:rsidRPr="007136DA">
        <w:rPr>
          <w:rFonts w:asciiTheme="majorHAnsi" w:hAnsiTheme="majorHAnsi"/>
          <w:noProof/>
          <w:color w:val="000000"/>
        </w:rPr>
        <w:t>Nota: Las Instancias Ejecutora</w:t>
      </w:r>
      <w:bookmarkStart w:id="0" w:name="_GoBack"/>
      <w:bookmarkEnd w:id="0"/>
      <w:r w:rsidRPr="007136DA">
        <w:rPr>
          <w:rFonts w:asciiTheme="majorHAnsi" w:hAnsiTheme="majorHAnsi"/>
          <w:noProof/>
          <w:color w:val="000000"/>
        </w:rPr>
        <w:t>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0D374717" w14:textId="77777777" w:rsidR="0020717B" w:rsidRPr="007136DA" w:rsidRDefault="0020717B" w:rsidP="0020717B">
      <w:pPr>
        <w:pStyle w:val="Texto"/>
        <w:numPr>
          <w:ilvl w:val="0"/>
          <w:numId w:val="6"/>
        </w:numPr>
        <w:spacing w:line="322" w:lineRule="exact"/>
        <w:ind w:left="1080"/>
        <w:rPr>
          <w:rFonts w:asciiTheme="majorHAnsi" w:hAnsiTheme="majorHAnsi"/>
          <w:color w:val="000000"/>
        </w:rPr>
      </w:pPr>
      <w:r w:rsidRPr="007136DA">
        <w:rPr>
          <w:rFonts w:asciiTheme="majorHAnsi" w:hAnsiTheme="majorHAnsi"/>
          <w:b/>
          <w:color w:val="000000"/>
        </w:rPr>
        <w:t>Condiciones de pago:</w:t>
      </w:r>
    </w:p>
    <w:p w14:paraId="015C4A65" w14:textId="20E15FA9"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Para las partidas referentes a servicios</w:t>
      </w:r>
      <w:r w:rsidRPr="007136DA">
        <w:rPr>
          <w:rFonts w:asciiTheme="majorHAnsi" w:hAnsiTheme="majorHAnsi"/>
          <w:color w:val="000000"/>
        </w:rPr>
        <w:t xml:space="preserve"> se podrá otorgar anticipo de hasta el 50% a la firma de contrato </w:t>
      </w:r>
      <w:r w:rsidR="00407701" w:rsidRPr="007136DA">
        <w:rPr>
          <w:rFonts w:asciiTheme="majorHAnsi" w:hAnsiTheme="majorHAnsi"/>
          <w:color w:val="000000"/>
        </w:rPr>
        <w:t xml:space="preserve">y </w:t>
      </w:r>
      <w:r w:rsidRPr="007136DA">
        <w:rPr>
          <w:rFonts w:asciiTheme="majorHAnsi" w:hAnsiTheme="majorHAnsi"/>
          <w:color w:val="000000"/>
        </w:rPr>
        <w:t>el resto al término del servicio</w:t>
      </w:r>
      <w:r w:rsidR="0034182A" w:rsidRPr="007136DA">
        <w:rPr>
          <w:rFonts w:asciiTheme="majorHAnsi" w:hAnsiTheme="majorHAnsi"/>
          <w:color w:val="000000"/>
        </w:rPr>
        <w:t xml:space="preserve"> o previa presentación de la factura</w:t>
      </w:r>
    </w:p>
    <w:p w14:paraId="4C9EBFCF"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Tipo de moneda: </w:t>
      </w:r>
      <w:r w:rsidRPr="007136DA">
        <w:rPr>
          <w:rFonts w:asciiTheme="majorHAnsi" w:hAnsiTheme="majorHAnsi"/>
          <w:color w:val="000000"/>
        </w:rPr>
        <w:t>pesos mexicanos m.n.</w:t>
      </w:r>
    </w:p>
    <w:p w14:paraId="01314E1B"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Forma de pago: </w:t>
      </w:r>
      <w:r w:rsidRPr="007136DA">
        <w:rPr>
          <w:rFonts w:asciiTheme="majorHAnsi" w:hAnsiTheme="majorHAnsi"/>
          <w:color w:val="000000"/>
        </w:rPr>
        <w:t>cheque nominativo o transferencia bancaria electrónica.</w:t>
      </w:r>
    </w:p>
    <w:p w14:paraId="5B8E21F2" w14:textId="77777777" w:rsidR="007C7080" w:rsidRPr="007136DA" w:rsidRDefault="000F03CF" w:rsidP="0020717B">
      <w:pPr>
        <w:rPr>
          <w:rFonts w:asciiTheme="majorHAnsi" w:hAnsiTheme="majorHAnsi"/>
        </w:rPr>
      </w:pPr>
    </w:p>
    <w:sectPr w:rsidR="007C7080" w:rsidRPr="007136DA" w:rsidSect="00A42AD2">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D2"/>
    <w:rsid w:val="000F03CF"/>
    <w:rsid w:val="00177F17"/>
    <w:rsid w:val="0020717B"/>
    <w:rsid w:val="002318DD"/>
    <w:rsid w:val="0034182A"/>
    <w:rsid w:val="00385108"/>
    <w:rsid w:val="00393B4C"/>
    <w:rsid w:val="003A29C1"/>
    <w:rsid w:val="0040442D"/>
    <w:rsid w:val="00407701"/>
    <w:rsid w:val="004E0656"/>
    <w:rsid w:val="00504064"/>
    <w:rsid w:val="005B47E1"/>
    <w:rsid w:val="006D6DFC"/>
    <w:rsid w:val="006E4221"/>
    <w:rsid w:val="007136DA"/>
    <w:rsid w:val="008C0B2D"/>
    <w:rsid w:val="00913486"/>
    <w:rsid w:val="009F41C3"/>
    <w:rsid w:val="00A03D17"/>
    <w:rsid w:val="00A42AD2"/>
    <w:rsid w:val="00B81013"/>
    <w:rsid w:val="00C26894"/>
    <w:rsid w:val="00C8230C"/>
    <w:rsid w:val="00CA7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semiHidden/>
    <w:unhideWhenUsed/>
    <w:rsid w:val="00C8230C"/>
    <w:rPr>
      <w:sz w:val="20"/>
      <w:szCs w:val="20"/>
    </w:rPr>
  </w:style>
  <w:style w:type="character" w:customStyle="1" w:styleId="TextocomentarioCar">
    <w:name w:val="Texto comentario Car"/>
    <w:basedOn w:val="Fuentedeprrafopredeter"/>
    <w:link w:val="Textocomentario"/>
    <w:uiPriority w:val="99"/>
    <w:semiHidden/>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semiHidden/>
    <w:unhideWhenUsed/>
    <w:rsid w:val="00C8230C"/>
    <w:rPr>
      <w:sz w:val="20"/>
      <w:szCs w:val="20"/>
    </w:rPr>
  </w:style>
  <w:style w:type="character" w:customStyle="1" w:styleId="TextocomentarioCar">
    <w:name w:val="Texto comentario Car"/>
    <w:basedOn w:val="Fuentedeprrafopredeter"/>
    <w:link w:val="Textocomentario"/>
    <w:uiPriority w:val="99"/>
    <w:semiHidden/>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D564F-E8A1-49BB-8A29-E7157C86B1D8}">
  <ds:schemaRefs>
    <ds:schemaRef ds:uri="http://schemas.microsoft.com/sharepoint/v3/contenttype/forms"/>
  </ds:schemaRefs>
</ds:datastoreItem>
</file>

<file path=customXml/itemProps2.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E5D55-C693-4E33-B97E-80AFE9C5B41F}">
  <ds:schemaRefs>
    <ds:schemaRef ds:uri="6112698a-f008-49e9-a621-2aca06ad2e1c"/>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c8862c6-3320-4868-ba17-64af39df29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Gladys R</cp:lastModifiedBy>
  <cp:revision>8</cp:revision>
  <cp:lastPrinted>2023-07-05T21:32:00Z</cp:lastPrinted>
  <dcterms:created xsi:type="dcterms:W3CDTF">2023-05-30T17:24:00Z</dcterms:created>
  <dcterms:modified xsi:type="dcterms:W3CDTF">2023-07-05T21:32:00Z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