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2DD" w:rsidRPr="00FF4456" w:rsidRDefault="00BE72DD" w:rsidP="00031A9A">
      <w:pPr>
        <w:jc w:val="both"/>
        <w:rPr>
          <w:rFonts w:ascii="Arial" w:hAnsi="Arial" w:cs="Arial"/>
          <w:sz w:val="20"/>
        </w:rPr>
      </w:pPr>
    </w:p>
    <w:p w:rsidR="00672AC2" w:rsidRPr="00FF4456" w:rsidRDefault="00672AC2" w:rsidP="00031A9A">
      <w:pPr>
        <w:jc w:val="both"/>
        <w:rPr>
          <w:rFonts w:ascii="Arial Narrow" w:hAnsi="Arial Narrow"/>
          <w:b/>
          <w:sz w:val="20"/>
        </w:rPr>
      </w:pPr>
      <w:r w:rsidRPr="00FF4456">
        <w:rPr>
          <w:rFonts w:ascii="Arial Narrow" w:hAnsi="Arial Narrow"/>
          <w:b/>
          <w:sz w:val="20"/>
        </w:rPr>
        <w:t>LA SECRETARÍA DE DESARROLLO RURAL DEL GOBIERNO DEL ESTADO DE TAMAULIPAS, INFORMA A LOS PRODUCTORES DE SORGO, MAÍZ Y FRIJOL</w:t>
      </w:r>
      <w:r w:rsidR="00323989" w:rsidRPr="00FF4456">
        <w:rPr>
          <w:rFonts w:ascii="Arial Narrow" w:hAnsi="Arial Narrow"/>
          <w:b/>
          <w:sz w:val="20"/>
        </w:rPr>
        <w:t xml:space="preserve"> DE LA ENTIDAD</w:t>
      </w:r>
      <w:r w:rsidRPr="00FF4456">
        <w:rPr>
          <w:rFonts w:ascii="Arial Narrow" w:hAnsi="Arial Narrow"/>
          <w:b/>
          <w:sz w:val="20"/>
        </w:rPr>
        <w:t xml:space="preserve">, A SUS ORGANIZACIONES DE PRODUCTORES Y A LA SOCIEDAD EN GENERAL, LOS LINEAMIENTOS Y MECÁNICA OPERATIVA QUE REGIRÁN PARA EL </w:t>
      </w:r>
      <w:r w:rsidR="001B0EFD" w:rsidRPr="00FF4456">
        <w:rPr>
          <w:rFonts w:ascii="Arial Narrow" w:hAnsi="Arial Narrow"/>
          <w:b/>
          <w:sz w:val="20"/>
        </w:rPr>
        <w:t xml:space="preserve">CICLO OTOÑO-INVIERNO 2015/2016 </w:t>
      </w:r>
      <w:r w:rsidRPr="00FF4456">
        <w:rPr>
          <w:rFonts w:ascii="Arial Narrow" w:hAnsi="Arial Narrow"/>
          <w:b/>
          <w:sz w:val="20"/>
        </w:rPr>
        <w:t xml:space="preserve">DEL PROYECTO DE INVERSIÓN ESTATAL “SEMILLA MEJORADA”, SEGÚN OFICIO DE APROBACIÓN DE PROYECTO NÚMERO </w:t>
      </w:r>
      <w:r w:rsidR="001B0EFD" w:rsidRPr="00FF4456">
        <w:rPr>
          <w:rFonts w:ascii="Arial Narrow" w:hAnsi="Arial Narrow"/>
          <w:b/>
          <w:sz w:val="20"/>
        </w:rPr>
        <w:t>15/</w:t>
      </w:r>
      <w:r w:rsidRPr="00FF4456">
        <w:rPr>
          <w:rFonts w:ascii="Arial Narrow" w:hAnsi="Arial Narrow"/>
          <w:b/>
          <w:sz w:val="20"/>
        </w:rPr>
        <w:t>4270.</w:t>
      </w:r>
    </w:p>
    <w:p w:rsidR="00672AC2" w:rsidRPr="00FF4456" w:rsidRDefault="00672AC2" w:rsidP="00031A9A">
      <w:pPr>
        <w:jc w:val="both"/>
        <w:rPr>
          <w:rFonts w:ascii="Arial" w:hAnsi="Arial" w:cs="Arial"/>
          <w:sz w:val="20"/>
        </w:rPr>
      </w:pPr>
    </w:p>
    <w:p w:rsidR="001B0EFD" w:rsidRPr="00FF4456" w:rsidRDefault="001B0EFD" w:rsidP="00031A9A">
      <w:pPr>
        <w:jc w:val="center"/>
        <w:rPr>
          <w:rFonts w:ascii="Arial Narrow" w:hAnsi="Arial Narrow"/>
          <w:b/>
          <w:sz w:val="20"/>
        </w:rPr>
      </w:pPr>
      <w:r w:rsidRPr="00FF4456">
        <w:rPr>
          <w:rFonts w:ascii="Arial Narrow" w:hAnsi="Arial Narrow"/>
          <w:b/>
          <w:sz w:val="20"/>
        </w:rPr>
        <w:t>ANTECEDENTES</w:t>
      </w:r>
    </w:p>
    <w:p w:rsidR="001B0EFD" w:rsidRPr="00FF4456" w:rsidRDefault="001B0EFD" w:rsidP="00031A9A">
      <w:pPr>
        <w:spacing w:before="120" w:after="120"/>
        <w:jc w:val="both"/>
        <w:rPr>
          <w:rFonts w:ascii="Arial Narrow" w:hAnsi="Arial Narrow"/>
          <w:sz w:val="20"/>
        </w:rPr>
      </w:pPr>
      <w:r w:rsidRPr="00FF4456">
        <w:rPr>
          <w:rFonts w:ascii="Arial Narrow" w:hAnsi="Arial Narrow"/>
          <w:sz w:val="20"/>
        </w:rPr>
        <w:t>El Plan Estatal de Desarrollo 2011-2016, establece entre otras líneas de acción para impulsar la producción primaria, incorporar criterios de sustentabilidad a las actividades del campo, que amplíen las alternativas de producción y eleven la calidad de los productos; así como la promoción y difusión de paquetes tecnológicos de alta productividad.</w:t>
      </w:r>
    </w:p>
    <w:p w:rsidR="00E66FCD" w:rsidRPr="00FF4456" w:rsidRDefault="001B0EFD" w:rsidP="00031A9A">
      <w:pPr>
        <w:spacing w:before="120" w:after="120"/>
        <w:jc w:val="both"/>
        <w:rPr>
          <w:rFonts w:ascii="Arial Narrow" w:hAnsi="Arial Narrow"/>
          <w:sz w:val="20"/>
        </w:rPr>
      </w:pPr>
      <w:r w:rsidRPr="00FF4456">
        <w:rPr>
          <w:rFonts w:ascii="Arial Narrow" w:hAnsi="Arial Narrow"/>
          <w:sz w:val="20"/>
        </w:rPr>
        <w:t xml:space="preserve">Mediante el proyecto de inversión estatal “Semilla Mejorada”, se promueve la </w:t>
      </w:r>
      <w:r w:rsidR="001E6BCC" w:rsidRPr="00FF4456">
        <w:rPr>
          <w:rFonts w:ascii="Arial Narrow" w:hAnsi="Arial Narrow"/>
          <w:sz w:val="20"/>
        </w:rPr>
        <w:t xml:space="preserve">aplicación de paquetes tecnológicos </w:t>
      </w:r>
      <w:r w:rsidR="00E66FCD" w:rsidRPr="00FF4456">
        <w:rPr>
          <w:rFonts w:ascii="Arial Narrow" w:hAnsi="Arial Narrow"/>
          <w:sz w:val="20"/>
        </w:rPr>
        <w:t xml:space="preserve">para </w:t>
      </w:r>
      <w:r w:rsidR="00936892" w:rsidRPr="00FF4456">
        <w:rPr>
          <w:rFonts w:ascii="Arial Narrow" w:hAnsi="Arial Narrow"/>
          <w:sz w:val="20"/>
        </w:rPr>
        <w:t>incrementar la produc</w:t>
      </w:r>
      <w:r w:rsidR="008C24FC">
        <w:rPr>
          <w:rFonts w:ascii="Arial Narrow" w:hAnsi="Arial Narrow"/>
          <w:sz w:val="20"/>
        </w:rPr>
        <w:t>tividad</w:t>
      </w:r>
      <w:r w:rsidR="00936892" w:rsidRPr="00FF4456">
        <w:rPr>
          <w:rFonts w:ascii="Arial Narrow" w:hAnsi="Arial Narrow"/>
          <w:sz w:val="20"/>
        </w:rPr>
        <w:t xml:space="preserve"> agrícola </w:t>
      </w:r>
      <w:r w:rsidR="00E66FCD" w:rsidRPr="00FF4456">
        <w:rPr>
          <w:rFonts w:ascii="Arial Narrow" w:hAnsi="Arial Narrow"/>
          <w:sz w:val="20"/>
        </w:rPr>
        <w:t xml:space="preserve">de autoconsumo de </w:t>
      </w:r>
      <w:r w:rsidR="00936892" w:rsidRPr="00FF4456">
        <w:rPr>
          <w:rFonts w:ascii="Arial Narrow" w:hAnsi="Arial Narrow"/>
          <w:sz w:val="20"/>
        </w:rPr>
        <w:t xml:space="preserve">pequeños </w:t>
      </w:r>
      <w:r w:rsidR="00E66FCD" w:rsidRPr="00FF4456">
        <w:rPr>
          <w:rFonts w:ascii="Arial Narrow" w:hAnsi="Arial Narrow"/>
          <w:sz w:val="20"/>
        </w:rPr>
        <w:t>productores del sector social y privado.</w:t>
      </w:r>
    </w:p>
    <w:p w:rsidR="00E66FCD" w:rsidRPr="00FF4456" w:rsidRDefault="00E66FCD" w:rsidP="00031A9A">
      <w:pPr>
        <w:spacing w:before="240" w:after="120"/>
        <w:jc w:val="center"/>
        <w:rPr>
          <w:rFonts w:ascii="Arial Narrow" w:hAnsi="Arial Narrow" w:cs="Arial"/>
          <w:sz w:val="20"/>
        </w:rPr>
      </w:pPr>
      <w:r w:rsidRPr="00FF4456">
        <w:rPr>
          <w:rFonts w:ascii="Arial Narrow" w:hAnsi="Arial Narrow" w:cs="Arial"/>
          <w:b/>
          <w:sz w:val="20"/>
        </w:rPr>
        <w:t>BENEFICIOS Y REQUISITOS DE ELEGIBILIDAD</w:t>
      </w:r>
    </w:p>
    <w:p w:rsidR="00E66FCD" w:rsidRPr="00FF4456" w:rsidRDefault="00E66FCD" w:rsidP="00031A9A">
      <w:pPr>
        <w:spacing w:before="120" w:after="120"/>
        <w:jc w:val="both"/>
        <w:rPr>
          <w:rFonts w:ascii="Arial Narrow" w:hAnsi="Arial Narrow" w:cs="Arial"/>
          <w:sz w:val="20"/>
        </w:rPr>
      </w:pPr>
      <w:r w:rsidRPr="00FF4456">
        <w:rPr>
          <w:rFonts w:ascii="Arial Narrow" w:hAnsi="Arial Narrow"/>
          <w:sz w:val="20"/>
        </w:rPr>
        <w:t xml:space="preserve">El proyecto de inversión estatal “Semilla Mejorada”, tiene como objetivo específico </w:t>
      </w:r>
      <w:r w:rsidR="00936892" w:rsidRPr="00FF4456">
        <w:rPr>
          <w:rFonts w:ascii="Arial Narrow" w:hAnsi="Arial Narrow"/>
          <w:sz w:val="20"/>
        </w:rPr>
        <w:t>facilitar la adquisición de semilla certificada para siembra, de sorgo, maíz, frijol y otros cultivos con potencial de mercado</w:t>
      </w:r>
      <w:r w:rsidR="001B62FD" w:rsidRPr="00FF4456">
        <w:rPr>
          <w:rFonts w:ascii="Arial Narrow" w:hAnsi="Arial Narrow"/>
          <w:sz w:val="20"/>
        </w:rPr>
        <w:t>, p</w:t>
      </w:r>
      <w:r w:rsidRPr="00FF4456">
        <w:rPr>
          <w:rFonts w:ascii="Arial Narrow" w:hAnsi="Arial Narrow"/>
          <w:sz w:val="20"/>
        </w:rPr>
        <w:t xml:space="preserve">ara </w:t>
      </w:r>
      <w:r w:rsidR="001B62FD" w:rsidRPr="00FF4456">
        <w:rPr>
          <w:rFonts w:ascii="Arial Narrow" w:hAnsi="Arial Narrow"/>
          <w:sz w:val="20"/>
        </w:rPr>
        <w:t>promover</w:t>
      </w:r>
      <w:r w:rsidRPr="00FF4456">
        <w:rPr>
          <w:rFonts w:ascii="Arial Narrow" w:hAnsi="Arial Narrow"/>
          <w:sz w:val="20"/>
        </w:rPr>
        <w:t xml:space="preserve"> la aplicación de tecnologías que incrementan la productividad, mejoran la calidad de los </w:t>
      </w:r>
      <w:r w:rsidR="00AD35C6">
        <w:rPr>
          <w:rFonts w:ascii="Arial Narrow" w:hAnsi="Arial Narrow"/>
          <w:sz w:val="20"/>
        </w:rPr>
        <w:t>productos</w:t>
      </w:r>
      <w:bookmarkStart w:id="0" w:name="_GoBack"/>
      <w:bookmarkEnd w:id="0"/>
      <w:r w:rsidRPr="00FF4456">
        <w:rPr>
          <w:rFonts w:ascii="Arial Narrow" w:hAnsi="Arial Narrow"/>
          <w:sz w:val="20"/>
        </w:rPr>
        <w:t xml:space="preserve"> y promueven la sustentabilidad de las cadenas productivas.</w:t>
      </w:r>
    </w:p>
    <w:p w:rsidR="00E66FCD" w:rsidRPr="00FF4456" w:rsidRDefault="00E66FCD" w:rsidP="00031A9A">
      <w:pPr>
        <w:spacing w:before="120" w:after="120"/>
        <w:jc w:val="both"/>
        <w:rPr>
          <w:rFonts w:ascii="Arial Narrow" w:hAnsi="Arial Narrow"/>
          <w:sz w:val="20"/>
        </w:rPr>
      </w:pPr>
      <w:r w:rsidRPr="00FF4456">
        <w:rPr>
          <w:rFonts w:ascii="Arial Narrow" w:hAnsi="Arial Narrow"/>
          <w:sz w:val="20"/>
        </w:rPr>
        <w:t>Los requisitos de elegibilidad para participar de los beneficios de este proyecto, son:</w:t>
      </w:r>
    </w:p>
    <w:p w:rsidR="00E66FCD" w:rsidRPr="00FF4456" w:rsidRDefault="001B62FD" w:rsidP="00031A9A">
      <w:pPr>
        <w:spacing w:before="120"/>
        <w:ind w:left="284"/>
        <w:jc w:val="both"/>
        <w:rPr>
          <w:rFonts w:ascii="Arial Narrow" w:hAnsi="Arial Narrow"/>
          <w:sz w:val="20"/>
        </w:rPr>
      </w:pPr>
      <w:r w:rsidRPr="00FF4456">
        <w:rPr>
          <w:rFonts w:ascii="Arial Narrow" w:hAnsi="Arial Narrow"/>
          <w:sz w:val="20"/>
        </w:rPr>
        <w:t>I</w:t>
      </w:r>
      <w:r w:rsidR="00E66FCD" w:rsidRPr="00FF4456">
        <w:rPr>
          <w:rFonts w:ascii="Arial Narrow" w:hAnsi="Arial Narrow"/>
          <w:sz w:val="20"/>
        </w:rPr>
        <w:t xml:space="preserve">ntegrar expediente técnico con los siguientes documentos: </w:t>
      </w:r>
    </w:p>
    <w:p w:rsidR="00E66FCD" w:rsidRPr="00FF4456" w:rsidRDefault="00E66FCD" w:rsidP="00031A9A">
      <w:pPr>
        <w:numPr>
          <w:ilvl w:val="0"/>
          <w:numId w:val="19"/>
        </w:numPr>
        <w:tabs>
          <w:tab w:val="clear" w:pos="1428"/>
          <w:tab w:val="num" w:pos="1560"/>
        </w:tabs>
        <w:spacing w:before="60" w:after="60"/>
        <w:ind w:left="851" w:hanging="218"/>
        <w:jc w:val="both"/>
        <w:rPr>
          <w:rFonts w:ascii="Arial Narrow" w:hAnsi="Arial Narrow"/>
          <w:sz w:val="20"/>
        </w:rPr>
      </w:pPr>
      <w:r w:rsidRPr="00FF4456">
        <w:rPr>
          <w:rFonts w:ascii="Arial Narrow" w:hAnsi="Arial Narrow"/>
          <w:sz w:val="20"/>
        </w:rPr>
        <w:t xml:space="preserve">Solicitud de apoyo. </w:t>
      </w:r>
    </w:p>
    <w:p w:rsidR="00E66FCD" w:rsidRPr="00FF4456" w:rsidRDefault="00E66FCD" w:rsidP="00031A9A">
      <w:pPr>
        <w:numPr>
          <w:ilvl w:val="0"/>
          <w:numId w:val="19"/>
        </w:numPr>
        <w:tabs>
          <w:tab w:val="clear" w:pos="1428"/>
          <w:tab w:val="num" w:pos="1560"/>
        </w:tabs>
        <w:spacing w:before="60" w:after="60"/>
        <w:ind w:left="851" w:hanging="218"/>
        <w:jc w:val="both"/>
        <w:rPr>
          <w:rFonts w:ascii="Arial Narrow" w:hAnsi="Arial Narrow"/>
          <w:sz w:val="20"/>
        </w:rPr>
      </w:pPr>
      <w:r w:rsidRPr="00FF4456">
        <w:rPr>
          <w:rFonts w:ascii="Arial Narrow" w:hAnsi="Arial Narrow"/>
          <w:sz w:val="20"/>
        </w:rPr>
        <w:t>Identificación oficial con fotografía (IFE o INE).</w:t>
      </w:r>
    </w:p>
    <w:p w:rsidR="00E66FCD" w:rsidRPr="00FF4456" w:rsidRDefault="00E66FCD" w:rsidP="00031A9A">
      <w:pPr>
        <w:numPr>
          <w:ilvl w:val="0"/>
          <w:numId w:val="19"/>
        </w:numPr>
        <w:tabs>
          <w:tab w:val="clear" w:pos="1428"/>
          <w:tab w:val="num" w:pos="1560"/>
        </w:tabs>
        <w:spacing w:before="60" w:after="60"/>
        <w:ind w:left="851" w:hanging="218"/>
        <w:jc w:val="both"/>
        <w:rPr>
          <w:rFonts w:ascii="Arial Narrow" w:hAnsi="Arial Narrow"/>
          <w:sz w:val="20"/>
        </w:rPr>
      </w:pPr>
      <w:r w:rsidRPr="00FF4456">
        <w:rPr>
          <w:rFonts w:ascii="Arial Narrow" w:hAnsi="Arial Narrow"/>
          <w:sz w:val="20"/>
        </w:rPr>
        <w:t>CURP.</w:t>
      </w:r>
    </w:p>
    <w:p w:rsidR="00E66FCD" w:rsidRPr="00FF4456" w:rsidRDefault="00E66FCD" w:rsidP="00031A9A">
      <w:pPr>
        <w:numPr>
          <w:ilvl w:val="0"/>
          <w:numId w:val="19"/>
        </w:numPr>
        <w:tabs>
          <w:tab w:val="clear" w:pos="1428"/>
          <w:tab w:val="num" w:pos="1560"/>
        </w:tabs>
        <w:spacing w:before="60" w:after="60"/>
        <w:ind w:left="851" w:hanging="218"/>
        <w:jc w:val="both"/>
        <w:rPr>
          <w:rFonts w:ascii="Arial Narrow" w:hAnsi="Arial Narrow"/>
          <w:sz w:val="20"/>
        </w:rPr>
      </w:pPr>
      <w:r w:rsidRPr="00FF4456">
        <w:rPr>
          <w:rFonts w:ascii="Arial Narrow" w:hAnsi="Arial Narrow"/>
          <w:sz w:val="20"/>
        </w:rPr>
        <w:t>Certificado parcelario o documento que ampare la legal propiedad o posesión del predio.</w:t>
      </w:r>
    </w:p>
    <w:p w:rsidR="00E66FCD" w:rsidRPr="00FF4456" w:rsidRDefault="001B62FD" w:rsidP="00031A9A">
      <w:pPr>
        <w:spacing w:before="120" w:after="120"/>
        <w:rPr>
          <w:rFonts w:ascii="Arial Narrow" w:hAnsi="Arial Narrow" w:cs="Arial"/>
          <w:b/>
          <w:sz w:val="20"/>
        </w:rPr>
      </w:pPr>
      <w:r w:rsidRPr="00FF4456">
        <w:rPr>
          <w:rFonts w:ascii="Arial Narrow" w:hAnsi="Arial Narrow"/>
          <w:sz w:val="20"/>
        </w:rPr>
        <w:t>Toda la documentación requerida deberá ser presentada en original y copia para cotejo.</w:t>
      </w:r>
    </w:p>
    <w:p w:rsidR="001B62FD" w:rsidRPr="00FF4456" w:rsidRDefault="001B62FD" w:rsidP="00031A9A">
      <w:pPr>
        <w:spacing w:before="240" w:after="120"/>
        <w:jc w:val="center"/>
        <w:rPr>
          <w:rFonts w:ascii="Arial Narrow" w:hAnsi="Arial Narrow"/>
          <w:b/>
          <w:sz w:val="20"/>
        </w:rPr>
      </w:pPr>
      <w:r w:rsidRPr="00FF4456">
        <w:rPr>
          <w:rFonts w:ascii="Arial Narrow" w:hAnsi="Arial Narrow"/>
          <w:b/>
          <w:sz w:val="20"/>
        </w:rPr>
        <w:t>APOYOS MÁXIMOS</w:t>
      </w:r>
    </w:p>
    <w:p w:rsidR="001B62FD" w:rsidRPr="00FF4456" w:rsidRDefault="001B62FD" w:rsidP="00031A9A">
      <w:pPr>
        <w:pStyle w:val="Prrafodelista"/>
        <w:numPr>
          <w:ilvl w:val="0"/>
          <w:numId w:val="20"/>
        </w:numPr>
        <w:spacing w:before="120" w:after="120"/>
        <w:jc w:val="both"/>
        <w:rPr>
          <w:rFonts w:ascii="Arial Narrow" w:hAnsi="Arial Narrow"/>
          <w:sz w:val="20"/>
        </w:rPr>
      </w:pPr>
      <w:r w:rsidRPr="00FF4456">
        <w:rPr>
          <w:rFonts w:ascii="Arial Narrow" w:hAnsi="Arial Narrow"/>
          <w:sz w:val="20"/>
        </w:rPr>
        <w:t>Para proyectos con la participación de la Presidencia Municipal:</w:t>
      </w:r>
    </w:p>
    <w:p w:rsidR="008028BD" w:rsidRPr="00FF4456" w:rsidRDefault="001B62FD" w:rsidP="00031A9A">
      <w:pPr>
        <w:pStyle w:val="Prrafodelista"/>
        <w:numPr>
          <w:ilvl w:val="1"/>
          <w:numId w:val="21"/>
        </w:numPr>
        <w:spacing w:before="60" w:after="60"/>
        <w:jc w:val="both"/>
        <w:rPr>
          <w:rFonts w:ascii="Arial Narrow" w:hAnsi="Arial Narrow"/>
          <w:sz w:val="20"/>
        </w:rPr>
      </w:pPr>
      <w:r w:rsidRPr="00FF4456">
        <w:rPr>
          <w:rFonts w:ascii="Arial Narrow" w:hAnsi="Arial Narrow"/>
          <w:sz w:val="20"/>
        </w:rPr>
        <w:t>Ap</w:t>
      </w:r>
      <w:r w:rsidR="008028BD" w:rsidRPr="00FF4456">
        <w:rPr>
          <w:rFonts w:ascii="Arial Narrow" w:hAnsi="Arial Narrow"/>
          <w:sz w:val="20"/>
        </w:rPr>
        <w:t>oyo estatal</w:t>
      </w:r>
      <w:r w:rsidRPr="00FF4456">
        <w:rPr>
          <w:rFonts w:ascii="Arial Narrow" w:hAnsi="Arial Narrow"/>
          <w:sz w:val="20"/>
        </w:rPr>
        <w:t xml:space="preserve">: </w:t>
      </w:r>
      <w:r w:rsidR="008028BD" w:rsidRPr="00FF4456">
        <w:rPr>
          <w:rFonts w:ascii="Arial Narrow" w:hAnsi="Arial Narrow"/>
          <w:sz w:val="20"/>
        </w:rPr>
        <w:t>50% del costo de la semilla.</w:t>
      </w:r>
    </w:p>
    <w:p w:rsidR="001B62FD" w:rsidRPr="00FF4456" w:rsidRDefault="001B62FD" w:rsidP="00031A9A">
      <w:pPr>
        <w:pStyle w:val="Prrafodelista"/>
        <w:numPr>
          <w:ilvl w:val="1"/>
          <w:numId w:val="21"/>
        </w:numPr>
        <w:spacing w:before="60" w:after="60"/>
        <w:jc w:val="both"/>
        <w:rPr>
          <w:rFonts w:ascii="Arial Narrow" w:hAnsi="Arial Narrow"/>
          <w:sz w:val="20"/>
        </w:rPr>
      </w:pPr>
      <w:r w:rsidRPr="00FF4456">
        <w:rPr>
          <w:rFonts w:ascii="Arial Narrow" w:hAnsi="Arial Narrow"/>
          <w:sz w:val="20"/>
        </w:rPr>
        <w:t>Apoyo Municipal: 30% del costo de la semilla.</w:t>
      </w:r>
    </w:p>
    <w:p w:rsidR="001B62FD" w:rsidRPr="00FF4456" w:rsidRDefault="001B62FD" w:rsidP="00031A9A">
      <w:pPr>
        <w:pStyle w:val="Prrafodelista"/>
        <w:numPr>
          <w:ilvl w:val="1"/>
          <w:numId w:val="21"/>
        </w:numPr>
        <w:spacing w:before="60" w:after="60"/>
        <w:jc w:val="both"/>
        <w:rPr>
          <w:rFonts w:ascii="Arial Narrow" w:hAnsi="Arial Narrow"/>
          <w:sz w:val="20"/>
        </w:rPr>
      </w:pPr>
      <w:r w:rsidRPr="00FF4456">
        <w:rPr>
          <w:rFonts w:ascii="Arial Narrow" w:hAnsi="Arial Narrow"/>
          <w:sz w:val="20"/>
        </w:rPr>
        <w:t>Aportación de beneficiarios: 20% del costo de la semilla.</w:t>
      </w:r>
    </w:p>
    <w:p w:rsidR="001B62FD" w:rsidRPr="00FF4456" w:rsidRDefault="001B62FD" w:rsidP="00031A9A">
      <w:pPr>
        <w:pStyle w:val="Prrafodelista"/>
        <w:numPr>
          <w:ilvl w:val="0"/>
          <w:numId w:val="20"/>
        </w:numPr>
        <w:spacing w:before="120" w:after="120"/>
        <w:jc w:val="both"/>
        <w:rPr>
          <w:rFonts w:ascii="Arial Narrow" w:hAnsi="Arial Narrow"/>
          <w:sz w:val="20"/>
        </w:rPr>
      </w:pPr>
      <w:r w:rsidRPr="00FF4456">
        <w:rPr>
          <w:rFonts w:ascii="Arial Narrow" w:hAnsi="Arial Narrow"/>
          <w:sz w:val="20"/>
        </w:rPr>
        <w:t>Para proyectos con productores individuales o grupos de productores:</w:t>
      </w:r>
    </w:p>
    <w:p w:rsidR="001B62FD" w:rsidRPr="00FF4456" w:rsidRDefault="001B62FD" w:rsidP="00031A9A">
      <w:pPr>
        <w:pStyle w:val="Prrafodelista"/>
        <w:numPr>
          <w:ilvl w:val="1"/>
          <w:numId w:val="22"/>
        </w:numPr>
        <w:spacing w:before="60" w:after="60"/>
        <w:ind w:left="1434" w:hanging="357"/>
        <w:jc w:val="both"/>
        <w:rPr>
          <w:rFonts w:ascii="Arial Narrow" w:hAnsi="Arial Narrow"/>
          <w:sz w:val="20"/>
        </w:rPr>
      </w:pPr>
      <w:r w:rsidRPr="00FF4456">
        <w:rPr>
          <w:rFonts w:ascii="Arial Narrow" w:hAnsi="Arial Narrow"/>
          <w:sz w:val="20"/>
        </w:rPr>
        <w:t>Apoyo estatal: 50% del costo de la semilla.</w:t>
      </w:r>
    </w:p>
    <w:p w:rsidR="001B62FD" w:rsidRPr="00FF4456" w:rsidRDefault="001B62FD" w:rsidP="00031A9A">
      <w:pPr>
        <w:pStyle w:val="Prrafodelista"/>
        <w:numPr>
          <w:ilvl w:val="1"/>
          <w:numId w:val="22"/>
        </w:numPr>
        <w:spacing w:before="60" w:after="60"/>
        <w:ind w:left="1434" w:hanging="357"/>
        <w:jc w:val="both"/>
        <w:rPr>
          <w:rFonts w:ascii="Arial Narrow" w:hAnsi="Arial Narrow"/>
          <w:sz w:val="20"/>
        </w:rPr>
      </w:pPr>
      <w:r w:rsidRPr="00FF4456">
        <w:rPr>
          <w:rFonts w:ascii="Arial Narrow" w:hAnsi="Arial Narrow"/>
          <w:sz w:val="20"/>
        </w:rPr>
        <w:t>Aportación de beneficiarios: 50% del costo de la semilla.</w:t>
      </w:r>
    </w:p>
    <w:p w:rsidR="006F35FA" w:rsidRPr="00FF4456" w:rsidRDefault="00D94700" w:rsidP="00031A9A">
      <w:pPr>
        <w:spacing w:before="120" w:after="120"/>
        <w:jc w:val="both"/>
        <w:rPr>
          <w:rFonts w:ascii="Arial Narrow" w:hAnsi="Arial Narrow" w:cs="Arial"/>
          <w:sz w:val="20"/>
        </w:rPr>
      </w:pPr>
      <w:r w:rsidRPr="00FF4456">
        <w:rPr>
          <w:rFonts w:ascii="Arial Narrow" w:hAnsi="Arial Narrow"/>
          <w:sz w:val="20"/>
        </w:rPr>
        <w:t>Los apoyos s</w:t>
      </w:r>
      <w:r w:rsidR="006F35FA" w:rsidRPr="00FF4456">
        <w:rPr>
          <w:rFonts w:ascii="Arial Narrow" w:hAnsi="Arial Narrow"/>
          <w:sz w:val="20"/>
        </w:rPr>
        <w:t>e otorgará</w:t>
      </w:r>
      <w:r w:rsidRPr="00FF4456">
        <w:rPr>
          <w:rFonts w:ascii="Arial Narrow" w:hAnsi="Arial Narrow"/>
          <w:sz w:val="20"/>
        </w:rPr>
        <w:t>n para una superficie máxima</w:t>
      </w:r>
      <w:r w:rsidR="006F35FA" w:rsidRPr="00FF4456">
        <w:rPr>
          <w:rFonts w:ascii="Arial Narrow" w:hAnsi="Arial Narrow"/>
          <w:sz w:val="20"/>
        </w:rPr>
        <w:t xml:space="preserve"> de 10 hectáreas por persona física o moral.</w:t>
      </w:r>
    </w:p>
    <w:p w:rsidR="006F35FA" w:rsidRPr="00FF4456" w:rsidRDefault="006F35FA" w:rsidP="00031A9A">
      <w:pPr>
        <w:numPr>
          <w:ilvl w:val="0"/>
          <w:numId w:val="17"/>
        </w:numPr>
        <w:spacing w:before="60" w:after="60"/>
        <w:ind w:left="709" w:hanging="357"/>
        <w:jc w:val="both"/>
        <w:rPr>
          <w:rFonts w:ascii="Arial Narrow" w:hAnsi="Arial Narrow" w:cs="Arial"/>
          <w:sz w:val="20"/>
        </w:rPr>
      </w:pPr>
      <w:r w:rsidRPr="00FF4456">
        <w:rPr>
          <w:rFonts w:ascii="Arial Narrow" w:hAnsi="Arial Narrow" w:cs="Arial"/>
          <w:sz w:val="20"/>
        </w:rPr>
        <w:t>Hasta 10 k</w:t>
      </w:r>
      <w:r w:rsidR="00D94700" w:rsidRPr="00FF4456">
        <w:rPr>
          <w:rFonts w:ascii="Arial Narrow" w:hAnsi="Arial Narrow" w:cs="Arial"/>
          <w:sz w:val="20"/>
        </w:rPr>
        <w:t>g/ha</w:t>
      </w:r>
      <w:r w:rsidRPr="00FF4456">
        <w:rPr>
          <w:rFonts w:ascii="Arial Narrow" w:hAnsi="Arial Narrow" w:cs="Arial"/>
          <w:sz w:val="20"/>
        </w:rPr>
        <w:t xml:space="preserve"> para cultivo de sorgo.</w:t>
      </w:r>
    </w:p>
    <w:p w:rsidR="006F35FA" w:rsidRPr="00FF4456" w:rsidRDefault="006F35FA" w:rsidP="00031A9A">
      <w:pPr>
        <w:numPr>
          <w:ilvl w:val="0"/>
          <w:numId w:val="17"/>
        </w:numPr>
        <w:spacing w:before="60" w:after="60"/>
        <w:ind w:left="709" w:hanging="357"/>
        <w:jc w:val="both"/>
        <w:rPr>
          <w:rFonts w:ascii="Arial Narrow" w:hAnsi="Arial Narrow" w:cs="Arial"/>
          <w:sz w:val="20"/>
        </w:rPr>
      </w:pPr>
      <w:r w:rsidRPr="00FF4456">
        <w:rPr>
          <w:rFonts w:ascii="Arial Narrow" w:hAnsi="Arial Narrow" w:cs="Arial"/>
          <w:sz w:val="20"/>
        </w:rPr>
        <w:t>Hasta 20</w:t>
      </w:r>
      <w:r w:rsidR="00D94700" w:rsidRPr="00FF4456">
        <w:rPr>
          <w:rFonts w:ascii="Arial Narrow" w:hAnsi="Arial Narrow" w:cs="Arial"/>
          <w:sz w:val="20"/>
        </w:rPr>
        <w:t xml:space="preserve"> kg/ha</w:t>
      </w:r>
      <w:r w:rsidRPr="00FF4456">
        <w:rPr>
          <w:rFonts w:ascii="Arial Narrow" w:hAnsi="Arial Narrow" w:cs="Arial"/>
          <w:sz w:val="20"/>
        </w:rPr>
        <w:t xml:space="preserve"> para cultivos de maíz.</w:t>
      </w:r>
    </w:p>
    <w:p w:rsidR="006F35FA" w:rsidRPr="00FF4456" w:rsidRDefault="006F35FA" w:rsidP="00031A9A">
      <w:pPr>
        <w:numPr>
          <w:ilvl w:val="0"/>
          <w:numId w:val="17"/>
        </w:numPr>
        <w:spacing w:before="60" w:after="60"/>
        <w:ind w:left="709" w:hanging="357"/>
        <w:jc w:val="both"/>
        <w:rPr>
          <w:rFonts w:ascii="Arial Narrow" w:hAnsi="Arial Narrow" w:cs="Arial"/>
          <w:sz w:val="20"/>
        </w:rPr>
      </w:pPr>
      <w:r w:rsidRPr="00FF4456">
        <w:rPr>
          <w:rFonts w:ascii="Arial Narrow" w:hAnsi="Arial Narrow" w:cs="Arial"/>
          <w:sz w:val="20"/>
        </w:rPr>
        <w:t>Hasta 50</w:t>
      </w:r>
      <w:r w:rsidR="00D94700" w:rsidRPr="00FF4456">
        <w:rPr>
          <w:rFonts w:ascii="Arial Narrow" w:hAnsi="Arial Narrow" w:cs="Arial"/>
          <w:sz w:val="20"/>
        </w:rPr>
        <w:t xml:space="preserve"> kg/ha </w:t>
      </w:r>
      <w:r w:rsidRPr="00FF4456">
        <w:rPr>
          <w:rFonts w:ascii="Arial Narrow" w:hAnsi="Arial Narrow" w:cs="Arial"/>
          <w:sz w:val="20"/>
        </w:rPr>
        <w:t xml:space="preserve">para cultivo de frijol. </w:t>
      </w:r>
    </w:p>
    <w:p w:rsidR="00782B90" w:rsidRPr="00FF4456" w:rsidRDefault="00323989" w:rsidP="00031A9A">
      <w:pPr>
        <w:spacing w:before="240" w:after="120"/>
        <w:jc w:val="center"/>
        <w:rPr>
          <w:rFonts w:ascii="Arial Narrow" w:hAnsi="Arial Narrow" w:cs="Arial"/>
          <w:sz w:val="20"/>
        </w:rPr>
      </w:pPr>
      <w:r w:rsidRPr="00FF4456">
        <w:rPr>
          <w:rFonts w:ascii="Arial Narrow" w:hAnsi="Arial Narrow" w:cs="Arial"/>
          <w:b/>
          <w:sz w:val="20"/>
        </w:rPr>
        <w:t>PERÍODO DE EJECUCIÓN</w:t>
      </w:r>
    </w:p>
    <w:p w:rsidR="00D94700" w:rsidRPr="00FF4456" w:rsidRDefault="00782B90" w:rsidP="00031A9A">
      <w:pPr>
        <w:spacing w:before="120" w:after="120"/>
        <w:jc w:val="both"/>
        <w:rPr>
          <w:rFonts w:ascii="Arial Narrow" w:hAnsi="Arial Narrow"/>
          <w:sz w:val="20"/>
        </w:rPr>
      </w:pPr>
      <w:r w:rsidRPr="00FF4456">
        <w:rPr>
          <w:rFonts w:ascii="Arial Narrow" w:hAnsi="Arial Narrow"/>
          <w:sz w:val="20"/>
        </w:rPr>
        <w:t xml:space="preserve">La ejecución del proyecto se </w:t>
      </w:r>
      <w:r w:rsidR="00D94700" w:rsidRPr="00FF4456">
        <w:rPr>
          <w:rFonts w:ascii="Arial Narrow" w:hAnsi="Arial Narrow"/>
          <w:sz w:val="20"/>
        </w:rPr>
        <w:t>realiza durante el periodo autorizado de siembras según el ciclo agrícola y el cultivo.</w:t>
      </w:r>
    </w:p>
    <w:p w:rsidR="00782B90" w:rsidRPr="00FF4456" w:rsidRDefault="00323989" w:rsidP="00031A9A">
      <w:pPr>
        <w:spacing w:before="240" w:after="120"/>
        <w:jc w:val="center"/>
        <w:rPr>
          <w:rFonts w:ascii="Arial Narrow" w:hAnsi="Arial Narrow" w:cs="Arial"/>
          <w:b/>
          <w:sz w:val="20"/>
        </w:rPr>
      </w:pPr>
      <w:r w:rsidRPr="00FF4456">
        <w:rPr>
          <w:rFonts w:ascii="Arial Narrow" w:hAnsi="Arial Narrow" w:cs="Arial"/>
          <w:b/>
          <w:sz w:val="20"/>
        </w:rPr>
        <w:t>MECÁNICA OPERATIVA</w:t>
      </w:r>
    </w:p>
    <w:p w:rsidR="00FF4456" w:rsidRPr="00FF4456" w:rsidRDefault="00FF4456" w:rsidP="00031A9A">
      <w:pPr>
        <w:spacing w:before="120" w:after="120"/>
        <w:rPr>
          <w:rFonts w:ascii="Arial Narrow" w:hAnsi="Arial Narrow" w:cs="Arial"/>
          <w:sz w:val="20"/>
        </w:rPr>
      </w:pPr>
      <w:r w:rsidRPr="00FF4456">
        <w:rPr>
          <w:rFonts w:ascii="Arial Narrow" w:hAnsi="Arial Narrow" w:cs="Arial"/>
          <w:sz w:val="20"/>
        </w:rPr>
        <w:t xml:space="preserve">La Secretaría de Desarrollo Rural difunde </w:t>
      </w:r>
      <w:r>
        <w:rPr>
          <w:rFonts w:ascii="Arial Narrow" w:hAnsi="Arial Narrow" w:cs="Arial"/>
          <w:sz w:val="20"/>
        </w:rPr>
        <w:t xml:space="preserve">los beneficios y </w:t>
      </w:r>
      <w:r w:rsidRPr="00FF4456">
        <w:rPr>
          <w:rFonts w:ascii="Arial Narrow" w:hAnsi="Arial Narrow" w:cs="Arial"/>
          <w:sz w:val="20"/>
        </w:rPr>
        <w:t>requisitos de elegibilidad</w:t>
      </w:r>
      <w:r>
        <w:rPr>
          <w:rFonts w:ascii="Arial Narrow" w:hAnsi="Arial Narrow" w:cs="Arial"/>
          <w:sz w:val="20"/>
        </w:rPr>
        <w:t xml:space="preserve"> del proyecto.</w:t>
      </w:r>
    </w:p>
    <w:p w:rsidR="00FF4456" w:rsidRPr="00FF4456" w:rsidRDefault="00FF4456" w:rsidP="00031A9A">
      <w:pPr>
        <w:pStyle w:val="Prrafodelista"/>
        <w:numPr>
          <w:ilvl w:val="0"/>
          <w:numId w:val="23"/>
        </w:numPr>
        <w:spacing w:before="120" w:after="60"/>
        <w:ind w:left="425" w:hanging="357"/>
        <w:rPr>
          <w:rFonts w:ascii="Arial Narrow" w:hAnsi="Arial Narrow" w:cs="Arial"/>
          <w:b/>
          <w:sz w:val="20"/>
        </w:rPr>
      </w:pPr>
      <w:r w:rsidRPr="00FF4456">
        <w:rPr>
          <w:rFonts w:ascii="Arial Narrow" w:hAnsi="Arial Narrow"/>
          <w:sz w:val="20"/>
        </w:rPr>
        <w:t>Proyectos con la participación de la Presidencia Municipal</w:t>
      </w:r>
      <w:r w:rsidR="00E931EE">
        <w:rPr>
          <w:rFonts w:ascii="Arial Narrow" w:hAnsi="Arial Narrow"/>
          <w:sz w:val="20"/>
        </w:rPr>
        <w:t>:</w:t>
      </w:r>
    </w:p>
    <w:p w:rsidR="00782B90" w:rsidRDefault="00FF4456" w:rsidP="00031A9A">
      <w:pPr>
        <w:pStyle w:val="Sangradetextonormal"/>
        <w:widowControl/>
        <w:numPr>
          <w:ilvl w:val="0"/>
          <w:numId w:val="3"/>
        </w:numPr>
        <w:tabs>
          <w:tab w:val="left" w:pos="709"/>
        </w:tabs>
        <w:spacing w:before="60" w:after="60"/>
        <w:ind w:left="709"/>
        <w:rPr>
          <w:rFonts w:ascii="Arial Narrow" w:hAnsi="Arial Narrow" w:cs="Arial"/>
          <w:sz w:val="20"/>
          <w:lang w:val="es-MX"/>
        </w:rPr>
      </w:pPr>
      <w:r>
        <w:rPr>
          <w:rFonts w:ascii="Arial Narrow" w:hAnsi="Arial Narrow" w:cs="Arial"/>
          <w:sz w:val="20"/>
          <w:lang w:val="es-MX"/>
        </w:rPr>
        <w:t>La Secretaría de Desarrollo Rural y la Presidencia Municipal participante suscriben un convenio de concertación para la ejecución del proy</w:t>
      </w:r>
      <w:r w:rsidR="00F007ED">
        <w:rPr>
          <w:rFonts w:ascii="Arial Narrow" w:hAnsi="Arial Narrow" w:cs="Arial"/>
          <w:sz w:val="20"/>
          <w:lang w:val="es-MX"/>
        </w:rPr>
        <w:t xml:space="preserve">ecto y </w:t>
      </w:r>
      <w:r w:rsidR="008C24FC">
        <w:rPr>
          <w:rFonts w:ascii="Arial Narrow" w:hAnsi="Arial Narrow" w:cs="Arial"/>
          <w:sz w:val="20"/>
          <w:lang w:val="es-MX"/>
        </w:rPr>
        <w:t xml:space="preserve">ésta </w:t>
      </w:r>
      <w:r w:rsidR="00F007ED">
        <w:rPr>
          <w:rFonts w:ascii="Arial Narrow" w:hAnsi="Arial Narrow" w:cs="Arial"/>
          <w:sz w:val="20"/>
          <w:lang w:val="es-MX"/>
        </w:rPr>
        <w:t>deposita en cuenta del proyecto la cantidad equivalente al 30% de</w:t>
      </w:r>
      <w:r w:rsidR="00376A00">
        <w:rPr>
          <w:rFonts w:ascii="Arial Narrow" w:hAnsi="Arial Narrow" w:cs="Arial"/>
          <w:sz w:val="20"/>
          <w:lang w:val="es-MX"/>
        </w:rPr>
        <w:t>l costo de la semilla</w:t>
      </w:r>
      <w:r w:rsidR="00F007ED">
        <w:rPr>
          <w:rFonts w:ascii="Arial Narrow" w:hAnsi="Arial Narrow" w:cs="Arial"/>
          <w:sz w:val="20"/>
          <w:lang w:val="es-MX"/>
        </w:rPr>
        <w:t>.</w:t>
      </w:r>
    </w:p>
    <w:p w:rsidR="00F007ED" w:rsidRPr="00FF4456" w:rsidRDefault="00F007ED" w:rsidP="00031A9A">
      <w:pPr>
        <w:pStyle w:val="Sangradetextonormal"/>
        <w:widowControl/>
        <w:numPr>
          <w:ilvl w:val="0"/>
          <w:numId w:val="3"/>
        </w:numPr>
        <w:tabs>
          <w:tab w:val="left" w:pos="709"/>
        </w:tabs>
        <w:spacing w:before="60" w:after="60"/>
        <w:ind w:left="709"/>
        <w:rPr>
          <w:rFonts w:ascii="Arial Narrow" w:hAnsi="Arial Narrow" w:cs="Arial"/>
          <w:sz w:val="20"/>
        </w:rPr>
      </w:pPr>
      <w:r>
        <w:rPr>
          <w:rFonts w:ascii="Arial Narrow" w:hAnsi="Arial Narrow" w:cs="Arial"/>
          <w:sz w:val="20"/>
          <w:lang w:val="es-MX"/>
        </w:rPr>
        <w:t xml:space="preserve">La Secretaría de Desarrollo Rural </w:t>
      </w:r>
      <w:r w:rsidRPr="00FF4456">
        <w:rPr>
          <w:rFonts w:ascii="Arial Narrow" w:hAnsi="Arial Narrow" w:cs="Arial"/>
          <w:sz w:val="20"/>
          <w:lang w:val="es-MX"/>
        </w:rPr>
        <w:t xml:space="preserve">gestiona el envío </w:t>
      </w:r>
      <w:r>
        <w:rPr>
          <w:rFonts w:ascii="Arial Narrow" w:hAnsi="Arial Narrow" w:cs="Arial"/>
          <w:sz w:val="20"/>
          <w:lang w:val="es-MX"/>
        </w:rPr>
        <w:t xml:space="preserve">del insumo a la Presidencia Municipal </w:t>
      </w:r>
      <w:r w:rsidRPr="00FF4456">
        <w:rPr>
          <w:rFonts w:ascii="Arial Narrow" w:hAnsi="Arial Narrow" w:cs="Arial"/>
          <w:sz w:val="20"/>
          <w:lang w:val="es-MX"/>
        </w:rPr>
        <w:t>para su resguardo y entrega a los productores beneficiados</w:t>
      </w:r>
      <w:r w:rsidR="00D63BB6">
        <w:rPr>
          <w:rFonts w:ascii="Arial Narrow" w:hAnsi="Arial Narrow" w:cs="Arial"/>
          <w:sz w:val="20"/>
          <w:lang w:val="es-MX"/>
        </w:rPr>
        <w:t>, quiénes reciben la semilla y suscriben el acta de entrega-recepción correspondiente</w:t>
      </w:r>
      <w:r w:rsidRPr="00FF4456">
        <w:rPr>
          <w:rFonts w:ascii="Arial Narrow" w:hAnsi="Arial Narrow" w:cs="Arial"/>
          <w:sz w:val="20"/>
          <w:lang w:val="es-MX"/>
        </w:rPr>
        <w:t>.</w:t>
      </w:r>
    </w:p>
    <w:p w:rsidR="00F007ED" w:rsidRDefault="00F007ED" w:rsidP="00031A9A">
      <w:pPr>
        <w:pStyle w:val="Sangradetextonormal"/>
        <w:widowControl/>
        <w:numPr>
          <w:ilvl w:val="0"/>
          <w:numId w:val="3"/>
        </w:numPr>
        <w:tabs>
          <w:tab w:val="left" w:pos="709"/>
        </w:tabs>
        <w:spacing w:before="60" w:after="60"/>
        <w:ind w:left="709"/>
        <w:rPr>
          <w:rFonts w:ascii="Arial Narrow" w:hAnsi="Arial Narrow" w:cs="Arial"/>
          <w:sz w:val="20"/>
          <w:lang w:val="es-MX"/>
        </w:rPr>
      </w:pPr>
      <w:r>
        <w:rPr>
          <w:rFonts w:ascii="Arial Narrow" w:hAnsi="Arial Narrow" w:cs="Arial"/>
          <w:sz w:val="20"/>
          <w:lang w:val="es-MX"/>
        </w:rPr>
        <w:t xml:space="preserve">La Presidencia Municipal </w:t>
      </w:r>
      <w:r w:rsidR="00D63BB6">
        <w:rPr>
          <w:rFonts w:ascii="Arial Narrow" w:hAnsi="Arial Narrow" w:cs="Arial"/>
          <w:sz w:val="20"/>
          <w:lang w:val="es-MX"/>
        </w:rPr>
        <w:t xml:space="preserve">integra los </w:t>
      </w:r>
      <w:r w:rsidRPr="00F007ED">
        <w:rPr>
          <w:rFonts w:ascii="Arial Narrow" w:hAnsi="Arial Narrow" w:cs="Arial"/>
          <w:sz w:val="20"/>
          <w:lang w:val="es-MX"/>
        </w:rPr>
        <w:t xml:space="preserve">expedientes técnicos </w:t>
      </w:r>
      <w:r w:rsidR="00D63BB6">
        <w:rPr>
          <w:rFonts w:ascii="Arial Narrow" w:hAnsi="Arial Narrow" w:cs="Arial"/>
          <w:sz w:val="20"/>
          <w:lang w:val="es-MX"/>
        </w:rPr>
        <w:t>de los productores beneficiarios,</w:t>
      </w:r>
      <w:r w:rsidRPr="00F007ED">
        <w:rPr>
          <w:rFonts w:ascii="Arial Narrow" w:hAnsi="Arial Narrow" w:cs="Arial"/>
          <w:sz w:val="20"/>
          <w:lang w:val="es-MX"/>
        </w:rPr>
        <w:t xml:space="preserve"> recaba</w:t>
      </w:r>
      <w:r w:rsidR="00D63BB6">
        <w:rPr>
          <w:rFonts w:ascii="Arial Narrow" w:hAnsi="Arial Narrow" w:cs="Arial"/>
          <w:sz w:val="20"/>
          <w:lang w:val="es-MX"/>
        </w:rPr>
        <w:t xml:space="preserve"> y </w:t>
      </w:r>
      <w:r w:rsidR="00E931EE">
        <w:rPr>
          <w:rFonts w:ascii="Arial Narrow" w:hAnsi="Arial Narrow" w:cs="Arial"/>
          <w:sz w:val="20"/>
          <w:lang w:val="es-MX"/>
        </w:rPr>
        <w:t>gestiona el depósito</w:t>
      </w:r>
      <w:r w:rsidR="00D63BB6">
        <w:rPr>
          <w:rFonts w:ascii="Arial Narrow" w:hAnsi="Arial Narrow" w:cs="Arial"/>
          <w:sz w:val="20"/>
          <w:lang w:val="es-MX"/>
        </w:rPr>
        <w:t xml:space="preserve"> en cuenta del proyecto</w:t>
      </w:r>
      <w:r w:rsidR="00E931EE">
        <w:rPr>
          <w:rFonts w:ascii="Arial Narrow" w:hAnsi="Arial Narrow" w:cs="Arial"/>
          <w:sz w:val="20"/>
          <w:lang w:val="es-MX"/>
        </w:rPr>
        <w:t>, de</w:t>
      </w:r>
      <w:r w:rsidR="00D63BB6">
        <w:rPr>
          <w:rFonts w:ascii="Arial Narrow" w:hAnsi="Arial Narrow" w:cs="Arial"/>
          <w:sz w:val="20"/>
          <w:lang w:val="es-MX"/>
        </w:rPr>
        <w:t xml:space="preserve"> la cantidad equivalente al 20%</w:t>
      </w:r>
      <w:r w:rsidRPr="00F007ED">
        <w:rPr>
          <w:rFonts w:ascii="Arial Narrow" w:hAnsi="Arial Narrow" w:cs="Arial"/>
          <w:sz w:val="20"/>
          <w:lang w:val="es-MX"/>
        </w:rPr>
        <w:t xml:space="preserve"> </w:t>
      </w:r>
      <w:r w:rsidR="00376A00">
        <w:rPr>
          <w:rFonts w:ascii="Arial Narrow" w:hAnsi="Arial Narrow" w:cs="Arial"/>
          <w:sz w:val="20"/>
          <w:lang w:val="es-MX"/>
        </w:rPr>
        <w:t>del costo de la semilla</w:t>
      </w:r>
      <w:r w:rsidRPr="00F007ED">
        <w:rPr>
          <w:rFonts w:ascii="Arial Narrow" w:hAnsi="Arial Narrow" w:cs="Arial"/>
          <w:sz w:val="20"/>
          <w:lang w:val="es-MX"/>
        </w:rPr>
        <w:t>.</w:t>
      </w:r>
    </w:p>
    <w:p w:rsidR="00B26ACC" w:rsidRPr="00FF4456" w:rsidRDefault="00B26ACC" w:rsidP="00031A9A">
      <w:pPr>
        <w:pStyle w:val="Sangradetextonormal"/>
        <w:widowControl/>
        <w:numPr>
          <w:ilvl w:val="0"/>
          <w:numId w:val="3"/>
        </w:numPr>
        <w:tabs>
          <w:tab w:val="left" w:pos="709"/>
        </w:tabs>
        <w:spacing w:before="60" w:after="60"/>
        <w:ind w:left="709"/>
        <w:rPr>
          <w:rFonts w:ascii="Arial Narrow" w:hAnsi="Arial Narrow" w:cs="Arial"/>
          <w:sz w:val="20"/>
        </w:rPr>
      </w:pPr>
      <w:r w:rsidRPr="00FF4456">
        <w:rPr>
          <w:rFonts w:ascii="Arial Narrow" w:hAnsi="Arial Narrow" w:cs="Arial"/>
          <w:sz w:val="20"/>
          <w:lang w:val="es-MX"/>
        </w:rPr>
        <w:t>La Presidencia Municipal conjunta los expedientes técnicos de los productores beneficiados y los turna para su resguardo a la Secretaría de Desarrollo Rural.</w:t>
      </w:r>
    </w:p>
    <w:p w:rsidR="00B26ACC" w:rsidRDefault="00B26ACC" w:rsidP="00031A9A">
      <w:pPr>
        <w:pStyle w:val="Sangradetextonormal"/>
        <w:widowControl/>
        <w:numPr>
          <w:ilvl w:val="0"/>
          <w:numId w:val="3"/>
        </w:numPr>
        <w:tabs>
          <w:tab w:val="left" w:pos="142"/>
          <w:tab w:val="left" w:pos="709"/>
          <w:tab w:val="left" w:pos="2569"/>
        </w:tabs>
        <w:spacing w:before="60" w:after="60"/>
        <w:ind w:left="709"/>
        <w:rPr>
          <w:rFonts w:ascii="Arial Narrow" w:hAnsi="Arial Narrow" w:cs="Arial"/>
          <w:sz w:val="20"/>
          <w:lang w:val="es-MX"/>
        </w:rPr>
      </w:pPr>
      <w:r w:rsidRPr="00FF4456">
        <w:rPr>
          <w:rFonts w:ascii="Arial Narrow" w:hAnsi="Arial Narrow" w:cs="Arial"/>
          <w:sz w:val="20"/>
          <w:lang w:val="es-MX"/>
        </w:rPr>
        <w:t xml:space="preserve">La Secretaría de Desarrollo Rural y la Presidencia Municipal </w:t>
      </w:r>
      <w:r w:rsidR="008C24FC">
        <w:rPr>
          <w:rFonts w:ascii="Arial Narrow" w:hAnsi="Arial Narrow" w:cs="Arial"/>
          <w:sz w:val="20"/>
          <w:lang w:val="es-MX"/>
        </w:rPr>
        <w:t xml:space="preserve">participante </w:t>
      </w:r>
      <w:r w:rsidRPr="00FF4456">
        <w:rPr>
          <w:rFonts w:ascii="Arial Narrow" w:hAnsi="Arial Narrow" w:cs="Arial"/>
          <w:sz w:val="20"/>
          <w:lang w:val="es-MX"/>
        </w:rPr>
        <w:t xml:space="preserve">suscriben el </w:t>
      </w:r>
      <w:r w:rsidR="008C24FC">
        <w:rPr>
          <w:rFonts w:ascii="Arial Narrow" w:hAnsi="Arial Narrow" w:cs="Arial"/>
          <w:sz w:val="20"/>
          <w:lang w:val="es-MX"/>
        </w:rPr>
        <w:t>a</w:t>
      </w:r>
      <w:r w:rsidRPr="00FF4456">
        <w:rPr>
          <w:rFonts w:ascii="Arial Narrow" w:hAnsi="Arial Narrow" w:cs="Arial"/>
          <w:sz w:val="20"/>
          <w:lang w:val="es-MX"/>
        </w:rPr>
        <w:t xml:space="preserve">cta de </w:t>
      </w:r>
      <w:r w:rsidR="008C24FC">
        <w:rPr>
          <w:rFonts w:ascii="Arial Narrow" w:hAnsi="Arial Narrow" w:cs="Arial"/>
          <w:sz w:val="20"/>
          <w:lang w:val="es-MX"/>
        </w:rPr>
        <w:t>c</w:t>
      </w:r>
      <w:r w:rsidRPr="00FF4456">
        <w:rPr>
          <w:rFonts w:ascii="Arial Narrow" w:hAnsi="Arial Narrow" w:cs="Arial"/>
          <w:sz w:val="20"/>
          <w:lang w:val="es-MX"/>
        </w:rPr>
        <w:t xml:space="preserve">ierre </w:t>
      </w:r>
      <w:r w:rsidR="008C24FC">
        <w:rPr>
          <w:rFonts w:ascii="Arial Narrow" w:hAnsi="Arial Narrow" w:cs="Arial"/>
          <w:sz w:val="20"/>
          <w:lang w:val="es-MX"/>
        </w:rPr>
        <w:t>f</w:t>
      </w:r>
      <w:r w:rsidRPr="00FF4456">
        <w:rPr>
          <w:rFonts w:ascii="Arial Narrow" w:hAnsi="Arial Narrow" w:cs="Arial"/>
          <w:sz w:val="20"/>
          <w:lang w:val="es-MX"/>
        </w:rPr>
        <w:t>iniquito del proyecto</w:t>
      </w:r>
      <w:r w:rsidR="000D3CCB" w:rsidRPr="00FF4456">
        <w:rPr>
          <w:rFonts w:ascii="Arial Narrow" w:hAnsi="Arial Narrow" w:cs="Arial"/>
          <w:sz w:val="20"/>
          <w:lang w:val="es-MX"/>
        </w:rPr>
        <w:t>.</w:t>
      </w:r>
    </w:p>
    <w:p w:rsidR="00E931EE" w:rsidRPr="00E931EE" w:rsidRDefault="00E931EE" w:rsidP="00031A9A">
      <w:pPr>
        <w:pStyle w:val="Sangradetextonormal"/>
        <w:widowControl/>
        <w:numPr>
          <w:ilvl w:val="0"/>
          <w:numId w:val="23"/>
        </w:numPr>
        <w:tabs>
          <w:tab w:val="left" w:pos="142"/>
          <w:tab w:val="left" w:pos="851"/>
          <w:tab w:val="left" w:pos="2569"/>
        </w:tabs>
        <w:spacing w:before="120" w:after="60"/>
        <w:ind w:left="425" w:hanging="357"/>
        <w:jc w:val="left"/>
        <w:rPr>
          <w:rFonts w:ascii="Arial Narrow" w:hAnsi="Arial Narrow" w:cs="Arial"/>
          <w:sz w:val="20"/>
          <w:lang w:val="es-MX"/>
        </w:rPr>
      </w:pPr>
      <w:r>
        <w:rPr>
          <w:rFonts w:ascii="Arial Narrow" w:hAnsi="Arial Narrow"/>
          <w:sz w:val="20"/>
        </w:rPr>
        <w:t xml:space="preserve">Proyectos </w:t>
      </w:r>
      <w:r w:rsidRPr="00FF4456">
        <w:rPr>
          <w:rFonts w:ascii="Arial Narrow" w:hAnsi="Arial Narrow"/>
          <w:sz w:val="20"/>
        </w:rPr>
        <w:t>con productores individuales o grupos de productores</w:t>
      </w:r>
      <w:r>
        <w:rPr>
          <w:rFonts w:ascii="Arial Narrow" w:hAnsi="Arial Narrow"/>
          <w:sz w:val="20"/>
        </w:rPr>
        <w:t>:</w:t>
      </w:r>
    </w:p>
    <w:p w:rsidR="008C24FC" w:rsidRDefault="008C24FC" w:rsidP="00031A9A">
      <w:pPr>
        <w:pStyle w:val="Sangradetextonormal"/>
        <w:widowControl/>
        <w:numPr>
          <w:ilvl w:val="1"/>
          <w:numId w:val="23"/>
        </w:numPr>
        <w:tabs>
          <w:tab w:val="left" w:pos="142"/>
          <w:tab w:val="left" w:pos="851"/>
          <w:tab w:val="left" w:pos="2569"/>
        </w:tabs>
        <w:spacing w:before="60" w:after="60"/>
        <w:ind w:left="709" w:hanging="284"/>
        <w:jc w:val="left"/>
        <w:rPr>
          <w:rFonts w:ascii="Arial Narrow" w:hAnsi="Arial Narrow" w:cs="Arial"/>
          <w:sz w:val="20"/>
          <w:lang w:val="es-MX"/>
        </w:rPr>
      </w:pPr>
      <w:r>
        <w:rPr>
          <w:rFonts w:ascii="Arial Narrow" w:hAnsi="Arial Narrow" w:cs="Arial"/>
          <w:sz w:val="20"/>
          <w:lang w:val="es-MX"/>
        </w:rPr>
        <w:t>El productor interesado integra su expediente técnico y lo presenta para validación en oficinas de la Secretaría de Desarrollo Rural.</w:t>
      </w:r>
    </w:p>
    <w:p w:rsidR="00E931EE" w:rsidRDefault="00376A00" w:rsidP="00031A9A">
      <w:pPr>
        <w:pStyle w:val="Sangradetextonormal"/>
        <w:widowControl/>
        <w:numPr>
          <w:ilvl w:val="1"/>
          <w:numId w:val="23"/>
        </w:numPr>
        <w:tabs>
          <w:tab w:val="left" w:pos="142"/>
          <w:tab w:val="left" w:pos="851"/>
          <w:tab w:val="left" w:pos="2569"/>
        </w:tabs>
        <w:spacing w:before="60" w:after="60"/>
        <w:ind w:left="709" w:hanging="284"/>
        <w:jc w:val="left"/>
        <w:rPr>
          <w:rFonts w:ascii="Arial Narrow" w:hAnsi="Arial Narrow" w:cs="Arial"/>
          <w:sz w:val="20"/>
          <w:lang w:val="es-MX"/>
        </w:rPr>
      </w:pPr>
      <w:r>
        <w:rPr>
          <w:rFonts w:ascii="Arial Narrow" w:hAnsi="Arial Narrow" w:cs="Arial"/>
          <w:sz w:val="20"/>
          <w:lang w:val="es-MX"/>
        </w:rPr>
        <w:t>El productor interesado deposit</w:t>
      </w:r>
      <w:r w:rsidR="00E931EE">
        <w:rPr>
          <w:rFonts w:ascii="Arial Narrow" w:hAnsi="Arial Narrow" w:cs="Arial"/>
          <w:sz w:val="20"/>
          <w:lang w:val="es-MX"/>
        </w:rPr>
        <w:t>a</w:t>
      </w:r>
      <w:r>
        <w:rPr>
          <w:rFonts w:ascii="Arial Narrow" w:hAnsi="Arial Narrow" w:cs="Arial"/>
          <w:sz w:val="20"/>
          <w:lang w:val="es-MX"/>
        </w:rPr>
        <w:t xml:space="preserve"> en cuenta bancaria del proyecto, la cantidad equivalente al 50% del costo de la semilla.</w:t>
      </w:r>
    </w:p>
    <w:p w:rsidR="00376A00" w:rsidRDefault="00376A00" w:rsidP="00031A9A">
      <w:pPr>
        <w:pStyle w:val="Sangradetextonormal"/>
        <w:widowControl/>
        <w:numPr>
          <w:ilvl w:val="1"/>
          <w:numId w:val="23"/>
        </w:numPr>
        <w:tabs>
          <w:tab w:val="left" w:pos="142"/>
          <w:tab w:val="left" w:pos="851"/>
          <w:tab w:val="left" w:pos="2569"/>
        </w:tabs>
        <w:spacing w:before="60" w:after="60"/>
        <w:ind w:left="709" w:hanging="284"/>
        <w:jc w:val="left"/>
        <w:rPr>
          <w:rFonts w:ascii="Arial Narrow" w:hAnsi="Arial Narrow" w:cs="Arial"/>
          <w:sz w:val="20"/>
          <w:lang w:val="es-MX"/>
        </w:rPr>
      </w:pPr>
      <w:r>
        <w:rPr>
          <w:rFonts w:ascii="Arial Narrow" w:hAnsi="Arial Narrow" w:cs="Arial"/>
          <w:sz w:val="20"/>
          <w:lang w:val="es-MX"/>
        </w:rPr>
        <w:t>La Secretaría de Desarrollo Rural gestiona la entrega de la semilla al productor interesado.</w:t>
      </w:r>
    </w:p>
    <w:p w:rsidR="00376A00" w:rsidRPr="00FF4456" w:rsidRDefault="00376A00" w:rsidP="00031A9A">
      <w:pPr>
        <w:pStyle w:val="Sangradetextonormal"/>
        <w:widowControl/>
        <w:numPr>
          <w:ilvl w:val="1"/>
          <w:numId w:val="23"/>
        </w:numPr>
        <w:tabs>
          <w:tab w:val="left" w:pos="142"/>
          <w:tab w:val="left" w:pos="851"/>
          <w:tab w:val="left" w:pos="2569"/>
        </w:tabs>
        <w:spacing w:before="60" w:after="60"/>
        <w:ind w:left="709" w:hanging="284"/>
        <w:jc w:val="left"/>
        <w:rPr>
          <w:rFonts w:ascii="Arial Narrow" w:hAnsi="Arial Narrow" w:cs="Arial"/>
          <w:sz w:val="20"/>
          <w:lang w:val="es-MX"/>
        </w:rPr>
      </w:pPr>
      <w:r>
        <w:rPr>
          <w:rFonts w:ascii="Arial Narrow" w:hAnsi="Arial Narrow" w:cs="Arial"/>
          <w:sz w:val="20"/>
          <w:lang w:val="es-MX"/>
        </w:rPr>
        <w:t xml:space="preserve">El productor beneficiado suscribe el acta de entrega-recepción del insumo, documento que se integra al expediente respectivo. </w:t>
      </w:r>
    </w:p>
    <w:sectPr w:rsidR="00376A00" w:rsidRPr="00FF4456" w:rsidSect="00031A9A">
      <w:headerReference w:type="default" r:id="rId8"/>
      <w:footerReference w:type="default" r:id="rId9"/>
      <w:pgSz w:w="12240" w:h="20160" w:code="5"/>
      <w:pgMar w:top="1702" w:right="900" w:bottom="1418" w:left="993" w:header="964" w:footer="51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E7C" w:rsidRDefault="00540E7C">
      <w:r>
        <w:separator/>
      </w:r>
    </w:p>
  </w:endnote>
  <w:endnote w:type="continuationSeparator" w:id="0">
    <w:p w:rsidR="00540E7C" w:rsidRDefault="00540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093" w:rsidRPr="006F0093" w:rsidRDefault="002F3436">
    <w:pPr>
      <w:pStyle w:val="Piedepgina"/>
      <w:jc w:val="center"/>
      <w:rPr>
        <w:sz w:val="20"/>
      </w:rPr>
    </w:pPr>
    <w:r>
      <w:rPr>
        <w:noProof/>
        <w:snapToGrid/>
        <w:lang w:eastAsia="es-MX"/>
      </w:rPr>
      <w:drawing>
        <wp:anchor distT="0" distB="0" distL="114300" distR="114300" simplePos="0" relativeHeight="251657216" behindDoc="1" locked="0" layoutInCell="1" allowOverlap="1" wp14:anchorId="0155E706" wp14:editId="578C8135">
          <wp:simplePos x="0" y="0"/>
          <wp:positionH relativeFrom="column">
            <wp:posOffset>-176530</wp:posOffset>
          </wp:positionH>
          <wp:positionV relativeFrom="paragraph">
            <wp:posOffset>-430530</wp:posOffset>
          </wp:positionV>
          <wp:extent cx="1391285" cy="361950"/>
          <wp:effectExtent l="0" t="0" r="0" b="0"/>
          <wp:wrapThrough wrapText="bothSides">
            <wp:wrapPolygon edited="0">
              <wp:start x="0" y="0"/>
              <wp:lineTo x="0" y="20463"/>
              <wp:lineTo x="21294" y="20463"/>
              <wp:lineTo x="21294" y="0"/>
              <wp:lineTo x="0" y="0"/>
            </wp:wrapPolygon>
          </wp:wrapThrough>
          <wp:docPr id="5" name="Imagen 5" descr="logo lema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lema horizont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28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3C30" w:rsidRDefault="001F3C3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E7C" w:rsidRDefault="00540E7C">
      <w:r>
        <w:separator/>
      </w:r>
    </w:p>
  </w:footnote>
  <w:footnote w:type="continuationSeparator" w:id="0">
    <w:p w:rsidR="00540E7C" w:rsidRDefault="00540E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72C" w:rsidRDefault="001007F0">
    <w:pPr>
      <w:pStyle w:val="Encabezado"/>
    </w:pP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226060</wp:posOffset>
              </wp:positionH>
              <wp:positionV relativeFrom="paragraph">
                <wp:posOffset>57150</wp:posOffset>
              </wp:positionV>
              <wp:extent cx="6564630" cy="441325"/>
              <wp:effectExtent l="0" t="0" r="0" b="127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64630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1A9A" w:rsidRPr="00133101" w:rsidRDefault="00031A9A" w:rsidP="00031A9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133101">
                            <w:rPr>
                              <w:rFonts w:ascii="Arial Narrow" w:hAnsi="Arial Narrow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PROYECTO DE INVERSIÓN ESTATAL </w:t>
                          </w:r>
                          <w:r>
                            <w:rPr>
                              <w:rFonts w:ascii="Arial Narrow" w:hAnsi="Arial Narrow"/>
                              <w:b/>
                              <w:sz w:val="24"/>
                              <w:szCs w:val="24"/>
                              <w:lang w:val="es-ES"/>
                            </w:rPr>
                            <w:t>SEMILLA MEJORADA</w:t>
                          </w:r>
                        </w:p>
                        <w:p w:rsidR="00031A9A" w:rsidRPr="00133101" w:rsidRDefault="00031A9A" w:rsidP="00031A9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133101">
                            <w:rPr>
                              <w:rFonts w:ascii="Arial Narrow" w:hAnsi="Arial Narrow"/>
                              <w:b/>
                              <w:sz w:val="24"/>
                              <w:szCs w:val="24"/>
                              <w:lang w:val="es-ES"/>
                            </w:rPr>
                            <w:t>LINEAMIENTOS Y MECÁNICA OPERATIVA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7.8pt;margin-top:4.5pt;width:516.9pt;height:34.7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LQpsw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" filled="f" stroked="f">
              <v:textbox style="mso-fit-shape-to-text:t">
                <w:txbxContent>
                  <w:p w:rsidR="00031A9A" w:rsidRPr="00133101" w:rsidRDefault="00031A9A" w:rsidP="00031A9A">
                    <w:pPr>
                      <w:jc w:val="center"/>
                      <w:rPr>
                        <w:rFonts w:ascii="Arial Narrow" w:hAnsi="Arial Narrow"/>
                        <w:b/>
                        <w:sz w:val="24"/>
                        <w:szCs w:val="24"/>
                        <w:lang w:val="es-ES"/>
                      </w:rPr>
                    </w:pPr>
                    <w:r w:rsidRPr="00133101">
                      <w:rPr>
                        <w:rFonts w:ascii="Arial Narrow" w:hAnsi="Arial Narrow"/>
                        <w:b/>
                        <w:sz w:val="24"/>
                        <w:szCs w:val="24"/>
                        <w:lang w:val="es-ES"/>
                      </w:rPr>
                      <w:t xml:space="preserve">PROYECTO DE INVERSIÓN ESTATAL </w:t>
                    </w:r>
                    <w:r>
                      <w:rPr>
                        <w:rFonts w:ascii="Arial Narrow" w:hAnsi="Arial Narrow"/>
                        <w:b/>
                        <w:sz w:val="24"/>
                        <w:szCs w:val="24"/>
                        <w:lang w:val="es-ES"/>
                      </w:rPr>
                      <w:t>SEMILLA MEJORADA</w:t>
                    </w:r>
                  </w:p>
                  <w:p w:rsidR="00031A9A" w:rsidRPr="00133101" w:rsidRDefault="00031A9A" w:rsidP="00031A9A">
                    <w:pPr>
                      <w:jc w:val="center"/>
                      <w:rPr>
                        <w:rFonts w:ascii="Arial Narrow" w:hAnsi="Arial Narrow"/>
                        <w:b/>
                        <w:sz w:val="24"/>
                        <w:szCs w:val="24"/>
                        <w:lang w:val="es-ES"/>
                      </w:rPr>
                    </w:pPr>
                    <w:r w:rsidRPr="00133101">
                      <w:rPr>
                        <w:rFonts w:ascii="Arial Narrow" w:hAnsi="Arial Narrow"/>
                        <w:b/>
                        <w:sz w:val="24"/>
                        <w:szCs w:val="24"/>
                        <w:lang w:val="es-ES"/>
                      </w:rPr>
                      <w:t>LINEAMIENTOS Y MECÁNICA OPERATIVA</w:t>
                    </w:r>
                  </w:p>
                </w:txbxContent>
              </v:textbox>
            </v:shape>
          </w:pict>
        </mc:Fallback>
      </mc:AlternateContent>
    </w:r>
    <w:r w:rsidR="00672AC2">
      <w:rPr>
        <w:b/>
        <w:noProof/>
        <w:snapToGrid/>
        <w:lang w:eastAsia="es-MX"/>
      </w:rPr>
      <w:drawing>
        <wp:anchor distT="0" distB="0" distL="114300" distR="114300" simplePos="0" relativeHeight="251665408" behindDoc="0" locked="0" layoutInCell="1" allowOverlap="1" wp14:anchorId="03FF655F" wp14:editId="77E0ACE6">
          <wp:simplePos x="0" y="0"/>
          <wp:positionH relativeFrom="column">
            <wp:posOffset>-180340</wp:posOffset>
          </wp:positionH>
          <wp:positionV relativeFrom="paragraph">
            <wp:posOffset>-266700</wp:posOffset>
          </wp:positionV>
          <wp:extent cx="1379855" cy="544830"/>
          <wp:effectExtent l="0" t="0" r="0" b="0"/>
          <wp:wrapSquare wrapText="bothSides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arrollo Rural 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855" cy="544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napToGrid/>
        <w:lang w:eastAsia="es-MX"/>
      </w:rPr>
      <mc:AlternateContent>
        <mc:Choice Requires="wps">
          <w:drawing>
            <wp:anchor distT="0" distB="0" distL="114300" distR="114300" simplePos="0" relativeHeight="251656192" behindDoc="0" locked="1" layoutInCell="1" allowOverlap="1">
              <wp:simplePos x="0" y="0"/>
              <wp:positionH relativeFrom="column">
                <wp:posOffset>918845</wp:posOffset>
              </wp:positionH>
              <wp:positionV relativeFrom="paragraph">
                <wp:posOffset>-303530</wp:posOffset>
              </wp:positionV>
              <wp:extent cx="3750945" cy="807085"/>
              <wp:effectExtent l="4445" t="1270" r="0" b="127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0945" cy="8070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2A82" w:rsidRPr="0095690A" w:rsidRDefault="00872A82" w:rsidP="0007172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22"/>
                            </w:rPr>
                          </w:pPr>
                        </w:p>
                        <w:p w:rsidR="00F1051F" w:rsidRPr="00F1051F" w:rsidRDefault="00F1051F" w:rsidP="0007172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0"/>
                              <w:szCs w:val="22"/>
                            </w:rPr>
                          </w:pPr>
                        </w:p>
                        <w:p w:rsidR="00761545" w:rsidRPr="0058208D" w:rsidRDefault="00761545" w:rsidP="0007172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72.35pt;margin-top:-23.9pt;width:295.35pt;height:63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" stroked="f">
              <v:textbox>
                <w:txbxContent>
                  <w:p w:rsidR="00872A82" w:rsidRPr="0095690A" w:rsidRDefault="00872A82" w:rsidP="0007172C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22"/>
                      </w:rPr>
                    </w:pPr>
                  </w:p>
                  <w:p w:rsidR="00F1051F" w:rsidRPr="00F1051F" w:rsidRDefault="00F1051F" w:rsidP="0007172C">
                    <w:pPr>
                      <w:jc w:val="center"/>
                      <w:rPr>
                        <w:rFonts w:ascii="Arial" w:hAnsi="Arial" w:cs="Arial"/>
                        <w:b/>
                        <w:sz w:val="10"/>
                        <w:szCs w:val="22"/>
                      </w:rPr>
                    </w:pPr>
                  </w:p>
                  <w:p w:rsidR="00761545" w:rsidRPr="0058208D" w:rsidRDefault="00761545" w:rsidP="0007172C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357"/>
    <w:multiLevelType w:val="hybridMultilevel"/>
    <w:tmpl w:val="F2B809F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FF1A61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C2D5EDF"/>
    <w:multiLevelType w:val="singleLevel"/>
    <w:tmpl w:val="DCB2375A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4"/>
      </w:rPr>
    </w:lvl>
  </w:abstractNum>
  <w:abstractNum w:abstractNumId="3">
    <w:nsid w:val="1A420508"/>
    <w:multiLevelType w:val="hybridMultilevel"/>
    <w:tmpl w:val="4A503C6E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>
    <w:nsid w:val="1B6F287F"/>
    <w:multiLevelType w:val="hybridMultilevel"/>
    <w:tmpl w:val="97D8D532"/>
    <w:lvl w:ilvl="0" w:tplc="0C0A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08F4E8B"/>
    <w:multiLevelType w:val="hybridMultilevel"/>
    <w:tmpl w:val="E96676A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544D35"/>
    <w:multiLevelType w:val="hybridMultilevel"/>
    <w:tmpl w:val="5CA0BD0E"/>
    <w:lvl w:ilvl="0" w:tplc="0C0A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6111A68"/>
    <w:multiLevelType w:val="hybridMultilevel"/>
    <w:tmpl w:val="6282B4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44069A"/>
    <w:multiLevelType w:val="hybridMultilevel"/>
    <w:tmpl w:val="16621C0A"/>
    <w:lvl w:ilvl="0" w:tplc="0C0A0015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38C756FE"/>
    <w:multiLevelType w:val="hybridMultilevel"/>
    <w:tmpl w:val="54F0DACA"/>
    <w:lvl w:ilvl="0" w:tplc="0C0A0015">
      <w:start w:val="1"/>
      <w:numFmt w:val="upperLetter"/>
      <w:lvlText w:val="%1."/>
      <w:lvlJc w:val="left"/>
      <w:pPr>
        <w:tabs>
          <w:tab w:val="num" w:pos="1428"/>
        </w:tabs>
        <w:ind w:left="1428" w:hanging="360"/>
      </w:pPr>
    </w:lvl>
    <w:lvl w:ilvl="1" w:tplc="0C0A0009">
      <w:start w:val="1"/>
      <w:numFmt w:val="bullet"/>
      <w:lvlText w:val="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0">
    <w:nsid w:val="3A0A572D"/>
    <w:multiLevelType w:val="hybridMultilevel"/>
    <w:tmpl w:val="A2F624EC"/>
    <w:lvl w:ilvl="0" w:tplc="0C0A0015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3DDE39A7"/>
    <w:multiLevelType w:val="hybridMultilevel"/>
    <w:tmpl w:val="DBFCE04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4AA5ECD"/>
    <w:multiLevelType w:val="hybridMultilevel"/>
    <w:tmpl w:val="525E56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ED322A"/>
    <w:multiLevelType w:val="hybridMultilevel"/>
    <w:tmpl w:val="0D0830E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32678C"/>
    <w:multiLevelType w:val="hybridMultilevel"/>
    <w:tmpl w:val="8A988540"/>
    <w:lvl w:ilvl="0" w:tplc="080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5">
    <w:nsid w:val="63550188"/>
    <w:multiLevelType w:val="hybridMultilevel"/>
    <w:tmpl w:val="A7C83AD0"/>
    <w:lvl w:ilvl="0" w:tplc="ACCCAA6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4D23BF"/>
    <w:multiLevelType w:val="hybridMultilevel"/>
    <w:tmpl w:val="2D48AD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660728"/>
    <w:multiLevelType w:val="hybridMultilevel"/>
    <w:tmpl w:val="7144CF0A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4263DA"/>
    <w:multiLevelType w:val="hybridMultilevel"/>
    <w:tmpl w:val="E530E246"/>
    <w:lvl w:ilvl="0" w:tplc="91F01B8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D4ECFE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F30B2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D6BF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30DF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5EACB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103E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C435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708D4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DBE55C2"/>
    <w:multiLevelType w:val="singleLevel"/>
    <w:tmpl w:val="9C8AC082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4"/>
      </w:rPr>
    </w:lvl>
  </w:abstractNum>
  <w:abstractNum w:abstractNumId="20">
    <w:nsid w:val="73363AF5"/>
    <w:multiLevelType w:val="singleLevel"/>
    <w:tmpl w:val="DF3C9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</w:abstractNum>
  <w:abstractNum w:abstractNumId="21">
    <w:nsid w:val="7B390752"/>
    <w:multiLevelType w:val="singleLevel"/>
    <w:tmpl w:val="F1968996"/>
    <w:lvl w:ilvl="0">
      <w:start w:val="1"/>
      <w:numFmt w:val="decimal"/>
      <w:lvlText w:val="%1."/>
      <w:legacy w:legacy="1" w:legacySpace="0" w:legacyIndent="283"/>
      <w:lvlJc w:val="left"/>
      <w:pPr>
        <w:ind w:left="425" w:hanging="283"/>
      </w:pPr>
      <w:rPr>
        <w:rFonts w:ascii="Arial Narrow" w:hAnsi="Arial Narrow" w:hint="default"/>
        <w:sz w:val="20"/>
        <w:szCs w:val="20"/>
      </w:rPr>
    </w:lvl>
  </w:abstractNum>
  <w:abstractNum w:abstractNumId="22">
    <w:nsid w:val="7E443E71"/>
    <w:multiLevelType w:val="hybridMultilevel"/>
    <w:tmpl w:val="45E0FF2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9"/>
  </w:num>
  <w:num w:numId="3">
    <w:abstractNumId w:val="21"/>
  </w:num>
  <w:num w:numId="4">
    <w:abstractNumId w:val="1"/>
  </w:num>
  <w:num w:numId="5">
    <w:abstractNumId w:val="20"/>
  </w:num>
  <w:num w:numId="6">
    <w:abstractNumId w:val="18"/>
  </w:num>
  <w:num w:numId="7">
    <w:abstractNumId w:val="3"/>
  </w:num>
  <w:num w:numId="8">
    <w:abstractNumId w:val="9"/>
  </w:num>
  <w:num w:numId="9">
    <w:abstractNumId w:val="0"/>
  </w:num>
  <w:num w:numId="10">
    <w:abstractNumId w:val="4"/>
  </w:num>
  <w:num w:numId="11">
    <w:abstractNumId w:val="10"/>
  </w:num>
  <w:num w:numId="12">
    <w:abstractNumId w:val="17"/>
  </w:num>
  <w:num w:numId="13">
    <w:abstractNumId w:val="6"/>
  </w:num>
  <w:num w:numId="14">
    <w:abstractNumId w:val="8"/>
  </w:num>
  <w:num w:numId="15">
    <w:abstractNumId w:val="11"/>
  </w:num>
  <w:num w:numId="16">
    <w:abstractNumId w:val="15"/>
  </w:num>
  <w:num w:numId="17">
    <w:abstractNumId w:val="16"/>
  </w:num>
  <w:num w:numId="18">
    <w:abstractNumId w:val="12"/>
  </w:num>
  <w:num w:numId="19">
    <w:abstractNumId w:val="14"/>
  </w:num>
  <w:num w:numId="20">
    <w:abstractNumId w:val="7"/>
  </w:num>
  <w:num w:numId="21">
    <w:abstractNumId w:val="5"/>
  </w:num>
  <w:num w:numId="22">
    <w:abstractNumId w:val="2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6B3"/>
    <w:rsid w:val="000077D9"/>
    <w:rsid w:val="00013C0B"/>
    <w:rsid w:val="00014EF8"/>
    <w:rsid w:val="00021E07"/>
    <w:rsid w:val="00030F71"/>
    <w:rsid w:val="00031A9A"/>
    <w:rsid w:val="000364C8"/>
    <w:rsid w:val="0004717F"/>
    <w:rsid w:val="00053D72"/>
    <w:rsid w:val="0007172C"/>
    <w:rsid w:val="000A01C2"/>
    <w:rsid w:val="000D1DAC"/>
    <w:rsid w:val="000D312D"/>
    <w:rsid w:val="000D3CCB"/>
    <w:rsid w:val="000D6259"/>
    <w:rsid w:val="000D7196"/>
    <w:rsid w:val="000E4E52"/>
    <w:rsid w:val="000F60D5"/>
    <w:rsid w:val="001007F0"/>
    <w:rsid w:val="00101CCE"/>
    <w:rsid w:val="00123293"/>
    <w:rsid w:val="001346B3"/>
    <w:rsid w:val="001472E1"/>
    <w:rsid w:val="001517BB"/>
    <w:rsid w:val="001550D5"/>
    <w:rsid w:val="00156185"/>
    <w:rsid w:val="00165569"/>
    <w:rsid w:val="001661AD"/>
    <w:rsid w:val="001725BF"/>
    <w:rsid w:val="00176199"/>
    <w:rsid w:val="0017772B"/>
    <w:rsid w:val="001842D8"/>
    <w:rsid w:val="001871DC"/>
    <w:rsid w:val="00193C5D"/>
    <w:rsid w:val="001B0EFD"/>
    <w:rsid w:val="001B2503"/>
    <w:rsid w:val="001B62FD"/>
    <w:rsid w:val="001E1455"/>
    <w:rsid w:val="001E3B55"/>
    <w:rsid w:val="001E6BCC"/>
    <w:rsid w:val="001F3C30"/>
    <w:rsid w:val="001F6C8C"/>
    <w:rsid w:val="00203AC0"/>
    <w:rsid w:val="00204F75"/>
    <w:rsid w:val="00211321"/>
    <w:rsid w:val="00216C07"/>
    <w:rsid w:val="002251AC"/>
    <w:rsid w:val="00270F63"/>
    <w:rsid w:val="002807BD"/>
    <w:rsid w:val="00282A49"/>
    <w:rsid w:val="002904D4"/>
    <w:rsid w:val="002A6F38"/>
    <w:rsid w:val="002C4CF7"/>
    <w:rsid w:val="002C4E80"/>
    <w:rsid w:val="002C7378"/>
    <w:rsid w:val="002C7C8E"/>
    <w:rsid w:val="002D239D"/>
    <w:rsid w:val="002D5288"/>
    <w:rsid w:val="002E3AC6"/>
    <w:rsid w:val="002F3436"/>
    <w:rsid w:val="003063E0"/>
    <w:rsid w:val="00323989"/>
    <w:rsid w:val="00333596"/>
    <w:rsid w:val="00345730"/>
    <w:rsid w:val="003457DA"/>
    <w:rsid w:val="0035087C"/>
    <w:rsid w:val="00352EE3"/>
    <w:rsid w:val="00365653"/>
    <w:rsid w:val="00376A00"/>
    <w:rsid w:val="003C46C0"/>
    <w:rsid w:val="003D6E8B"/>
    <w:rsid w:val="003E18B6"/>
    <w:rsid w:val="00417584"/>
    <w:rsid w:val="00437510"/>
    <w:rsid w:val="00440123"/>
    <w:rsid w:val="00455838"/>
    <w:rsid w:val="004A3DD8"/>
    <w:rsid w:val="004A5231"/>
    <w:rsid w:val="004C17D7"/>
    <w:rsid w:val="004C17DB"/>
    <w:rsid w:val="004C343F"/>
    <w:rsid w:val="004F6D17"/>
    <w:rsid w:val="00500512"/>
    <w:rsid w:val="00500DBA"/>
    <w:rsid w:val="00513287"/>
    <w:rsid w:val="0053332F"/>
    <w:rsid w:val="00540E7C"/>
    <w:rsid w:val="0054296D"/>
    <w:rsid w:val="00561633"/>
    <w:rsid w:val="00563B5E"/>
    <w:rsid w:val="00566576"/>
    <w:rsid w:val="00570DD0"/>
    <w:rsid w:val="00574E70"/>
    <w:rsid w:val="005758AD"/>
    <w:rsid w:val="0058208D"/>
    <w:rsid w:val="00585D52"/>
    <w:rsid w:val="005942E4"/>
    <w:rsid w:val="005A22F6"/>
    <w:rsid w:val="005A2DDA"/>
    <w:rsid w:val="005A70D4"/>
    <w:rsid w:val="005B7C9D"/>
    <w:rsid w:val="00602507"/>
    <w:rsid w:val="0064608D"/>
    <w:rsid w:val="0065573F"/>
    <w:rsid w:val="00663720"/>
    <w:rsid w:val="00672AC2"/>
    <w:rsid w:val="00672EE6"/>
    <w:rsid w:val="0068587A"/>
    <w:rsid w:val="00686448"/>
    <w:rsid w:val="006A77EE"/>
    <w:rsid w:val="006B06A3"/>
    <w:rsid w:val="006D15AE"/>
    <w:rsid w:val="006E54CF"/>
    <w:rsid w:val="006E5AC1"/>
    <w:rsid w:val="006E681C"/>
    <w:rsid w:val="006F0093"/>
    <w:rsid w:val="006F2463"/>
    <w:rsid w:val="006F35FA"/>
    <w:rsid w:val="006F4AE4"/>
    <w:rsid w:val="006F558F"/>
    <w:rsid w:val="0070765E"/>
    <w:rsid w:val="007324FA"/>
    <w:rsid w:val="00737AFF"/>
    <w:rsid w:val="00753AA2"/>
    <w:rsid w:val="007603C1"/>
    <w:rsid w:val="00761545"/>
    <w:rsid w:val="0076381D"/>
    <w:rsid w:val="00764879"/>
    <w:rsid w:val="00770BE2"/>
    <w:rsid w:val="00772F01"/>
    <w:rsid w:val="00782B90"/>
    <w:rsid w:val="00795BF4"/>
    <w:rsid w:val="007A2F44"/>
    <w:rsid w:val="007B3289"/>
    <w:rsid w:val="007C19FE"/>
    <w:rsid w:val="007E0A98"/>
    <w:rsid w:val="008028BD"/>
    <w:rsid w:val="00804AA2"/>
    <w:rsid w:val="008054E3"/>
    <w:rsid w:val="00825927"/>
    <w:rsid w:val="00842136"/>
    <w:rsid w:val="00854BC1"/>
    <w:rsid w:val="00860781"/>
    <w:rsid w:val="008630D9"/>
    <w:rsid w:val="00870112"/>
    <w:rsid w:val="00872A82"/>
    <w:rsid w:val="008759A7"/>
    <w:rsid w:val="008868B2"/>
    <w:rsid w:val="008961C3"/>
    <w:rsid w:val="008A2826"/>
    <w:rsid w:val="008B3094"/>
    <w:rsid w:val="008C24FC"/>
    <w:rsid w:val="008C537B"/>
    <w:rsid w:val="008D6F11"/>
    <w:rsid w:val="008D725C"/>
    <w:rsid w:val="00901D72"/>
    <w:rsid w:val="0091757A"/>
    <w:rsid w:val="00917AED"/>
    <w:rsid w:val="00934B86"/>
    <w:rsid w:val="00936892"/>
    <w:rsid w:val="0095690A"/>
    <w:rsid w:val="009610D5"/>
    <w:rsid w:val="00965873"/>
    <w:rsid w:val="00971F71"/>
    <w:rsid w:val="00981508"/>
    <w:rsid w:val="009834EB"/>
    <w:rsid w:val="00986CB4"/>
    <w:rsid w:val="009B3715"/>
    <w:rsid w:val="009B67B8"/>
    <w:rsid w:val="009C1726"/>
    <w:rsid w:val="009C22B3"/>
    <w:rsid w:val="009C5B9A"/>
    <w:rsid w:val="00A12496"/>
    <w:rsid w:val="00A2541C"/>
    <w:rsid w:val="00A335E0"/>
    <w:rsid w:val="00A3535C"/>
    <w:rsid w:val="00A3571A"/>
    <w:rsid w:val="00A37DDC"/>
    <w:rsid w:val="00A44148"/>
    <w:rsid w:val="00A6250C"/>
    <w:rsid w:val="00AB506D"/>
    <w:rsid w:val="00AB5E71"/>
    <w:rsid w:val="00AC0981"/>
    <w:rsid w:val="00AC30C1"/>
    <w:rsid w:val="00AC5BE5"/>
    <w:rsid w:val="00AC5BE7"/>
    <w:rsid w:val="00AD35C6"/>
    <w:rsid w:val="00AD4821"/>
    <w:rsid w:val="00AE07DC"/>
    <w:rsid w:val="00AF2B8F"/>
    <w:rsid w:val="00AF4D1F"/>
    <w:rsid w:val="00B038B1"/>
    <w:rsid w:val="00B07752"/>
    <w:rsid w:val="00B20811"/>
    <w:rsid w:val="00B26ACC"/>
    <w:rsid w:val="00B52D08"/>
    <w:rsid w:val="00B8536E"/>
    <w:rsid w:val="00BA4F8E"/>
    <w:rsid w:val="00BA5CF1"/>
    <w:rsid w:val="00BB3E8B"/>
    <w:rsid w:val="00BB50EE"/>
    <w:rsid w:val="00BC304A"/>
    <w:rsid w:val="00BD0A9C"/>
    <w:rsid w:val="00BD4276"/>
    <w:rsid w:val="00BE0093"/>
    <w:rsid w:val="00BE0E29"/>
    <w:rsid w:val="00BE72DD"/>
    <w:rsid w:val="00BF45B5"/>
    <w:rsid w:val="00BF5F32"/>
    <w:rsid w:val="00C45340"/>
    <w:rsid w:val="00C976D0"/>
    <w:rsid w:val="00CA2981"/>
    <w:rsid w:val="00CA2E85"/>
    <w:rsid w:val="00CA469E"/>
    <w:rsid w:val="00CB09B4"/>
    <w:rsid w:val="00CB1D73"/>
    <w:rsid w:val="00CD548F"/>
    <w:rsid w:val="00CE0F7C"/>
    <w:rsid w:val="00CE3B57"/>
    <w:rsid w:val="00CE7143"/>
    <w:rsid w:val="00CE735D"/>
    <w:rsid w:val="00CF1AA1"/>
    <w:rsid w:val="00D1090C"/>
    <w:rsid w:val="00D121B5"/>
    <w:rsid w:val="00D12FF5"/>
    <w:rsid w:val="00D15937"/>
    <w:rsid w:val="00D17B3A"/>
    <w:rsid w:val="00D2231D"/>
    <w:rsid w:val="00D26C29"/>
    <w:rsid w:val="00D462E5"/>
    <w:rsid w:val="00D527B7"/>
    <w:rsid w:val="00D56A8E"/>
    <w:rsid w:val="00D60FB8"/>
    <w:rsid w:val="00D63BB6"/>
    <w:rsid w:val="00D71740"/>
    <w:rsid w:val="00D94700"/>
    <w:rsid w:val="00D97F87"/>
    <w:rsid w:val="00DA5F07"/>
    <w:rsid w:val="00DD7B00"/>
    <w:rsid w:val="00DD7DD2"/>
    <w:rsid w:val="00DE7A37"/>
    <w:rsid w:val="00DF5608"/>
    <w:rsid w:val="00E10763"/>
    <w:rsid w:val="00E1191A"/>
    <w:rsid w:val="00E120CD"/>
    <w:rsid w:val="00E16C69"/>
    <w:rsid w:val="00E2260E"/>
    <w:rsid w:val="00E25913"/>
    <w:rsid w:val="00E3003D"/>
    <w:rsid w:val="00E3379A"/>
    <w:rsid w:val="00E37E17"/>
    <w:rsid w:val="00E43A2E"/>
    <w:rsid w:val="00E43DD2"/>
    <w:rsid w:val="00E561DF"/>
    <w:rsid w:val="00E658C7"/>
    <w:rsid w:val="00E65C01"/>
    <w:rsid w:val="00E66FCD"/>
    <w:rsid w:val="00E77F87"/>
    <w:rsid w:val="00E931EE"/>
    <w:rsid w:val="00E964E8"/>
    <w:rsid w:val="00EA25E8"/>
    <w:rsid w:val="00EA6E5B"/>
    <w:rsid w:val="00EC469E"/>
    <w:rsid w:val="00EE4944"/>
    <w:rsid w:val="00EF1AA3"/>
    <w:rsid w:val="00EF4350"/>
    <w:rsid w:val="00EF6493"/>
    <w:rsid w:val="00EF6BEF"/>
    <w:rsid w:val="00F007ED"/>
    <w:rsid w:val="00F1051F"/>
    <w:rsid w:val="00F14846"/>
    <w:rsid w:val="00F52050"/>
    <w:rsid w:val="00F779C6"/>
    <w:rsid w:val="00FB290F"/>
    <w:rsid w:val="00FC0C43"/>
    <w:rsid w:val="00FD7107"/>
    <w:rsid w:val="00FF2C02"/>
    <w:rsid w:val="00FF4456"/>
    <w:rsid w:val="00FF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napToGrid w:val="0"/>
      <w:sz w:val="28"/>
      <w:lang w:eastAsia="es-ES"/>
    </w:rPr>
  </w:style>
  <w:style w:type="paragraph" w:styleId="Ttulo1">
    <w:name w:val="heading 1"/>
    <w:basedOn w:val="Normal"/>
    <w:next w:val="Normal"/>
    <w:qFormat/>
    <w:pPr>
      <w:keepNext/>
      <w:ind w:firstLine="708"/>
      <w:jc w:val="both"/>
      <w:outlineLvl w:val="0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qFormat/>
    <w:pPr>
      <w:keepNext/>
      <w:ind w:left="360" w:firstLine="708"/>
      <w:jc w:val="both"/>
      <w:outlineLvl w:val="2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Sangradetextonormal">
    <w:name w:val="Body Text Indent"/>
    <w:basedOn w:val="Normal"/>
    <w:pPr>
      <w:widowControl w:val="0"/>
      <w:ind w:left="360"/>
      <w:jc w:val="both"/>
    </w:pPr>
    <w:rPr>
      <w:rFonts w:ascii="Arial" w:hAnsi="Arial"/>
      <w:sz w:val="22"/>
      <w:lang w:val="es-ES"/>
    </w:rPr>
  </w:style>
  <w:style w:type="paragraph" w:styleId="Sangra3detindependiente">
    <w:name w:val="Body Text Indent 3"/>
    <w:basedOn w:val="Normal"/>
    <w:link w:val="Sangra3detindependienteCar"/>
    <w:pPr>
      <w:widowControl w:val="0"/>
      <w:ind w:left="709"/>
      <w:jc w:val="both"/>
    </w:pPr>
    <w:rPr>
      <w:rFonts w:ascii="Arial" w:hAnsi="Arial"/>
      <w:sz w:val="22"/>
      <w:lang w:val="es-ES"/>
    </w:r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</w:rPr>
  </w:style>
  <w:style w:type="paragraph" w:styleId="Textodeglobo">
    <w:name w:val="Balloon Text"/>
    <w:basedOn w:val="Normal"/>
    <w:link w:val="TextodegloboCar"/>
    <w:rsid w:val="00BE0093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BE0093"/>
    <w:rPr>
      <w:rFonts w:ascii="Tahoma" w:hAnsi="Tahoma" w:cs="Tahoma"/>
      <w:snapToGrid w:val="0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CF1AA1"/>
    <w:pPr>
      <w:ind w:left="708"/>
    </w:pPr>
  </w:style>
  <w:style w:type="character" w:customStyle="1" w:styleId="PiedepginaCar">
    <w:name w:val="Pie de página Car"/>
    <w:link w:val="Piedepgina"/>
    <w:uiPriority w:val="99"/>
    <w:rsid w:val="006F0093"/>
    <w:rPr>
      <w:snapToGrid w:val="0"/>
      <w:sz w:val="28"/>
      <w:lang w:eastAsia="es-ES"/>
    </w:rPr>
  </w:style>
  <w:style w:type="character" w:customStyle="1" w:styleId="Sangra3detindependienteCar">
    <w:name w:val="Sangría 3 de t. independiente Car"/>
    <w:link w:val="Sangra3detindependiente"/>
    <w:rsid w:val="00566576"/>
    <w:rPr>
      <w:rFonts w:ascii="Arial" w:hAnsi="Arial"/>
      <w:snapToGrid w:val="0"/>
      <w:sz w:val="22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napToGrid w:val="0"/>
      <w:sz w:val="28"/>
      <w:lang w:eastAsia="es-ES"/>
    </w:rPr>
  </w:style>
  <w:style w:type="paragraph" w:styleId="Ttulo1">
    <w:name w:val="heading 1"/>
    <w:basedOn w:val="Normal"/>
    <w:next w:val="Normal"/>
    <w:qFormat/>
    <w:pPr>
      <w:keepNext/>
      <w:ind w:firstLine="708"/>
      <w:jc w:val="both"/>
      <w:outlineLvl w:val="0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qFormat/>
    <w:pPr>
      <w:keepNext/>
      <w:ind w:left="360" w:firstLine="708"/>
      <w:jc w:val="both"/>
      <w:outlineLvl w:val="2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Sangradetextonormal">
    <w:name w:val="Body Text Indent"/>
    <w:basedOn w:val="Normal"/>
    <w:pPr>
      <w:widowControl w:val="0"/>
      <w:ind w:left="360"/>
      <w:jc w:val="both"/>
    </w:pPr>
    <w:rPr>
      <w:rFonts w:ascii="Arial" w:hAnsi="Arial"/>
      <w:sz w:val="22"/>
      <w:lang w:val="es-ES"/>
    </w:rPr>
  </w:style>
  <w:style w:type="paragraph" w:styleId="Sangra3detindependiente">
    <w:name w:val="Body Text Indent 3"/>
    <w:basedOn w:val="Normal"/>
    <w:link w:val="Sangra3detindependienteCar"/>
    <w:pPr>
      <w:widowControl w:val="0"/>
      <w:ind w:left="709"/>
      <w:jc w:val="both"/>
    </w:pPr>
    <w:rPr>
      <w:rFonts w:ascii="Arial" w:hAnsi="Arial"/>
      <w:sz w:val="22"/>
      <w:lang w:val="es-ES"/>
    </w:r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</w:rPr>
  </w:style>
  <w:style w:type="paragraph" w:styleId="Textodeglobo">
    <w:name w:val="Balloon Text"/>
    <w:basedOn w:val="Normal"/>
    <w:link w:val="TextodegloboCar"/>
    <w:rsid w:val="00BE0093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BE0093"/>
    <w:rPr>
      <w:rFonts w:ascii="Tahoma" w:hAnsi="Tahoma" w:cs="Tahoma"/>
      <w:snapToGrid w:val="0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CF1AA1"/>
    <w:pPr>
      <w:ind w:left="708"/>
    </w:pPr>
  </w:style>
  <w:style w:type="character" w:customStyle="1" w:styleId="PiedepginaCar">
    <w:name w:val="Pie de página Car"/>
    <w:link w:val="Piedepgina"/>
    <w:uiPriority w:val="99"/>
    <w:rsid w:val="006F0093"/>
    <w:rPr>
      <w:snapToGrid w:val="0"/>
      <w:sz w:val="28"/>
      <w:lang w:eastAsia="es-ES"/>
    </w:rPr>
  </w:style>
  <w:style w:type="character" w:customStyle="1" w:styleId="Sangra3detindependienteCar">
    <w:name w:val="Sangría 3 de t. independiente Car"/>
    <w:link w:val="Sangra3detindependiente"/>
    <w:rsid w:val="00566576"/>
    <w:rPr>
      <w:rFonts w:ascii="Arial" w:hAnsi="Arial"/>
      <w:snapToGrid w:val="0"/>
      <w:sz w:val="2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652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Técnico para la instrumentación del programa INDUSTRIALIZACIÓN Y COMERCIALIZACIÓN, firmado por la Secretaría de Finanzas y Administración y la Secretaría de Desarrollo Económico y del Empleo del Gobierno del Estado de Tamaulipas, para la realización</vt:lpstr>
    </vt:vector>
  </TitlesOfParts>
  <Company>HP</Company>
  <LinksUpToDate>false</LinksUpToDate>
  <CharactersWithSpaces>4234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Técnico para la instrumentación del programa INDUSTRIALIZACIÓN Y COMERCIALIZACIÓN, firmado por la Secretaría de Finanzas y Administración y la Secretaría de Desarrollo Económico y del Empleo del Gobierno del Estado de Tamaulipas, para la realización</dc:title>
  <dc:creator>Arq. Rodolfo Villa Pacas</dc:creator>
  <cp:lastModifiedBy>JAVIER ADAME</cp:lastModifiedBy>
  <cp:revision>3</cp:revision>
  <cp:lastPrinted>2015-10-22T18:11:00Z</cp:lastPrinted>
  <dcterms:created xsi:type="dcterms:W3CDTF">2015-10-22T18:13:00Z</dcterms:created>
  <dcterms:modified xsi:type="dcterms:W3CDTF">2015-10-22T18:17:00Z</dcterms:modified>
</cp:coreProperties>
</file>